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FC00CA" w:rsidRPr="001310CC" w:rsidRDefault="00FC00CA" w:rsidP="001310CC">
      <w:pPr>
        <w:jc w:val="center"/>
        <w:rPr>
          <w:b/>
          <w:bCs/>
          <w:sz w:val="40"/>
          <w:szCs w:val="40"/>
          <w:u w:val="single"/>
        </w:rPr>
      </w:pPr>
      <w:proofErr w:type="spellStart"/>
      <w:r w:rsidRPr="001310CC">
        <w:rPr>
          <w:b/>
          <w:bCs/>
          <w:sz w:val="40"/>
          <w:szCs w:val="40"/>
          <w:u w:val="single"/>
        </w:rPr>
        <w:t>ThSp</w:t>
      </w:r>
      <w:proofErr w:type="spellEnd"/>
      <w:r w:rsidRPr="001310CC">
        <w:rPr>
          <w:b/>
          <w:bCs/>
          <w:sz w:val="40"/>
          <w:szCs w:val="40"/>
          <w:u w:val="single"/>
        </w:rPr>
        <w:t xml:space="preserve"> 500: Spiritual Theology and Practice</w:t>
      </w:r>
    </w:p>
    <w:p w:rsidR="00FC00CA" w:rsidRDefault="00FC00CA"/>
    <w:p w:rsidR="00FC00CA" w:rsidRDefault="001310CC" w:rsidP="001310CC">
      <w:pPr>
        <w:jc w:val="center"/>
      </w:pPr>
      <w:r>
        <w:fldChar w:fldCharType="begin"/>
      </w:r>
      <w:r>
        <w:instrText xml:space="preserve"> INCLUDEPICTURE "/Users/stuartsquires/Library/Group Containers/UBF8T346G9.ms/WebArchiveCopyPasteTempFiles/com.microsoft.Word/il_570xN.5413507112_ey9o.jpg" \* MERGEFORMATINET </w:instrText>
      </w:r>
      <w:r>
        <w:fldChar w:fldCharType="separate"/>
      </w:r>
      <w:r>
        <w:rPr>
          <w:noProof/>
        </w:rPr>
        <w:drawing>
          <wp:inline distT="0" distB="0" distL="0" distR="0">
            <wp:extent cx="2968433" cy="3359150"/>
            <wp:effectExtent l="0" t="0" r="3810" b="0"/>
            <wp:docPr id="1227698325" name="Picture 1" descr="Handmade Mounted Icon the Sermon on the Mount. the Beatitudes. Matthew 5-7  - Ets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andmade Mounted Icon the Sermon on the Mount. the Beatitudes. Matthew 5-7  - Etsy"/>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01607" cy="3396690"/>
                    </a:xfrm>
                    <a:prstGeom prst="rect">
                      <a:avLst/>
                    </a:prstGeom>
                    <a:noFill/>
                    <a:ln>
                      <a:noFill/>
                    </a:ln>
                  </pic:spPr>
                </pic:pic>
              </a:graphicData>
            </a:graphic>
          </wp:inline>
        </w:drawing>
      </w:r>
      <w:r>
        <w:fldChar w:fldCharType="end"/>
      </w:r>
    </w:p>
    <w:p w:rsidR="00FC00CA" w:rsidRPr="001310CC" w:rsidRDefault="00FC00CA" w:rsidP="001310CC">
      <w:pPr>
        <w:contextualSpacing/>
        <w:rPr>
          <w:sz w:val="22"/>
          <w:szCs w:val="22"/>
        </w:rPr>
      </w:pPr>
    </w:p>
    <w:p w:rsidR="001310CC" w:rsidRDefault="001310CC" w:rsidP="001310CC">
      <w:pPr>
        <w:contextualSpacing/>
        <w:jc w:val="right"/>
        <w:rPr>
          <w:sz w:val="18"/>
          <w:szCs w:val="18"/>
        </w:rPr>
      </w:pPr>
      <w:r w:rsidRPr="001310CC">
        <w:rPr>
          <w:sz w:val="18"/>
          <w:szCs w:val="18"/>
        </w:rPr>
        <w:t>“Everyone who listens to these words of mine and acts on them will be like a wise man who built his house on</w:t>
      </w:r>
      <w:r>
        <w:rPr>
          <w:sz w:val="18"/>
          <w:szCs w:val="18"/>
        </w:rPr>
        <w:t xml:space="preserve"> </w:t>
      </w:r>
      <w:r w:rsidRPr="001310CC">
        <w:rPr>
          <w:sz w:val="18"/>
          <w:szCs w:val="18"/>
        </w:rPr>
        <w:t>rock.”</w:t>
      </w:r>
    </w:p>
    <w:p w:rsidR="00EF2BFD" w:rsidRPr="001310CC" w:rsidRDefault="001310CC" w:rsidP="001310CC">
      <w:pPr>
        <w:contextualSpacing/>
        <w:jc w:val="right"/>
        <w:rPr>
          <w:sz w:val="18"/>
          <w:szCs w:val="18"/>
        </w:rPr>
      </w:pPr>
      <w:r>
        <w:rPr>
          <w:sz w:val="18"/>
          <w:szCs w:val="18"/>
        </w:rPr>
        <w:t>–</w:t>
      </w:r>
      <w:r w:rsidRPr="001310CC">
        <w:rPr>
          <w:sz w:val="18"/>
          <w:szCs w:val="18"/>
        </w:rPr>
        <w:t>Jesus at the end of the Sermon on the Moun</w:t>
      </w:r>
      <w:r>
        <w:rPr>
          <w:sz w:val="18"/>
          <w:szCs w:val="18"/>
        </w:rPr>
        <w:t>t.</w:t>
      </w:r>
    </w:p>
    <w:p w:rsidR="00EF2BFD" w:rsidRDefault="00EF2BFD"/>
    <w:p w:rsidR="00FC00CA" w:rsidRPr="001310CC" w:rsidRDefault="00FC00CA" w:rsidP="00FC00CA">
      <w:pPr>
        <w:contextualSpacing/>
        <w:jc w:val="center"/>
        <w:rPr>
          <w:rFonts w:cstheme="minorHAnsi"/>
          <w:bCs/>
          <w:sz w:val="21"/>
          <w:szCs w:val="21"/>
        </w:rPr>
      </w:pPr>
      <w:r w:rsidRPr="001310CC">
        <w:rPr>
          <w:rFonts w:cstheme="minorHAnsi"/>
          <w:bCs/>
          <w:sz w:val="21"/>
          <w:szCs w:val="21"/>
        </w:rPr>
        <w:t>St. John’s Seminary</w:t>
      </w:r>
    </w:p>
    <w:p w:rsidR="00FC00CA" w:rsidRPr="001310CC" w:rsidRDefault="00FC00CA" w:rsidP="00FC00CA">
      <w:pPr>
        <w:contextualSpacing/>
        <w:jc w:val="center"/>
        <w:rPr>
          <w:rFonts w:cstheme="minorHAnsi"/>
          <w:bCs/>
          <w:sz w:val="21"/>
          <w:szCs w:val="21"/>
        </w:rPr>
      </w:pPr>
      <w:r w:rsidRPr="001310CC">
        <w:rPr>
          <w:rFonts w:cstheme="minorHAnsi"/>
          <w:bCs/>
          <w:sz w:val="21"/>
          <w:szCs w:val="21"/>
        </w:rPr>
        <w:t>M.A. in Pastoral Ministry Program (MAPM)</w:t>
      </w:r>
    </w:p>
    <w:p w:rsidR="00FC00CA" w:rsidRPr="001310CC" w:rsidRDefault="00FC00CA" w:rsidP="00FC00CA">
      <w:pPr>
        <w:contextualSpacing/>
        <w:jc w:val="center"/>
        <w:rPr>
          <w:rFonts w:cstheme="minorHAnsi"/>
          <w:bCs/>
          <w:sz w:val="21"/>
          <w:szCs w:val="21"/>
        </w:rPr>
      </w:pPr>
      <w:r w:rsidRPr="001310CC">
        <w:rPr>
          <w:rFonts w:cstheme="minorHAnsi"/>
          <w:bCs/>
          <w:sz w:val="21"/>
          <w:szCs w:val="21"/>
        </w:rPr>
        <w:t>Fall 2024</w:t>
      </w:r>
    </w:p>
    <w:p w:rsidR="00FC00CA" w:rsidRPr="001310CC" w:rsidRDefault="00FC00CA" w:rsidP="00FC00CA">
      <w:pPr>
        <w:contextualSpacing/>
        <w:jc w:val="center"/>
        <w:rPr>
          <w:rFonts w:cstheme="minorHAnsi"/>
          <w:bCs/>
          <w:sz w:val="21"/>
          <w:szCs w:val="21"/>
        </w:rPr>
      </w:pPr>
      <w:r w:rsidRPr="001310CC">
        <w:rPr>
          <w:rFonts w:cstheme="minorHAnsi"/>
          <w:bCs/>
          <w:sz w:val="21"/>
          <w:szCs w:val="21"/>
        </w:rPr>
        <w:t>Three Credits</w:t>
      </w:r>
    </w:p>
    <w:p w:rsidR="00FC00CA" w:rsidRPr="001310CC" w:rsidRDefault="00FC00CA" w:rsidP="00FC00CA">
      <w:pPr>
        <w:contextualSpacing/>
        <w:jc w:val="center"/>
        <w:rPr>
          <w:rFonts w:cstheme="minorHAnsi"/>
          <w:bCs/>
          <w:sz w:val="21"/>
          <w:szCs w:val="21"/>
        </w:rPr>
      </w:pPr>
      <w:r w:rsidRPr="001310CC">
        <w:rPr>
          <w:rFonts w:cstheme="minorHAnsi"/>
          <w:bCs/>
          <w:sz w:val="21"/>
          <w:szCs w:val="21"/>
        </w:rPr>
        <w:t>Prerequisite requirement: none</w:t>
      </w:r>
    </w:p>
    <w:p w:rsidR="00FC00CA" w:rsidRPr="001310CC" w:rsidRDefault="00FC00CA" w:rsidP="00FC00CA">
      <w:pPr>
        <w:contextualSpacing/>
        <w:jc w:val="center"/>
        <w:rPr>
          <w:rFonts w:cstheme="minorHAnsi"/>
          <w:bCs/>
          <w:color w:val="000000" w:themeColor="text1"/>
          <w:sz w:val="21"/>
          <w:szCs w:val="21"/>
        </w:rPr>
      </w:pPr>
      <w:r w:rsidRPr="001310CC">
        <w:rPr>
          <w:rFonts w:cstheme="minorHAnsi"/>
          <w:bCs/>
          <w:sz w:val="21"/>
          <w:szCs w:val="21"/>
        </w:rPr>
        <w:t xml:space="preserve">Course delivery: </w:t>
      </w:r>
      <w:r w:rsidRPr="001310CC">
        <w:rPr>
          <w:rFonts w:cstheme="minorHAnsi"/>
          <w:bCs/>
          <w:color w:val="000000" w:themeColor="text1"/>
          <w:sz w:val="21"/>
          <w:szCs w:val="21"/>
        </w:rPr>
        <w:t>synchronously on Zoom and asynchronously on Canvas</w:t>
      </w:r>
    </w:p>
    <w:p w:rsidR="00FC00CA" w:rsidRPr="001310CC" w:rsidRDefault="00FC00CA" w:rsidP="00FC00CA">
      <w:pPr>
        <w:contextualSpacing/>
        <w:jc w:val="center"/>
        <w:rPr>
          <w:rFonts w:cstheme="minorHAnsi"/>
          <w:bCs/>
          <w:color w:val="000000" w:themeColor="text1"/>
          <w:sz w:val="21"/>
          <w:szCs w:val="21"/>
        </w:rPr>
      </w:pPr>
      <w:r w:rsidRPr="001310CC">
        <w:rPr>
          <w:rFonts w:cstheme="minorHAnsi"/>
          <w:bCs/>
          <w:color w:val="000000" w:themeColor="text1"/>
          <w:sz w:val="21"/>
          <w:szCs w:val="21"/>
        </w:rPr>
        <w:t>Time: Thursdays 7:00-9:00 PM PST</w:t>
      </w:r>
    </w:p>
    <w:p w:rsidR="00FC00CA" w:rsidRPr="001310CC" w:rsidRDefault="00FC00CA" w:rsidP="00FC00CA">
      <w:pPr>
        <w:contextualSpacing/>
        <w:jc w:val="center"/>
        <w:rPr>
          <w:rFonts w:cstheme="minorHAnsi"/>
          <w:bCs/>
          <w:color w:val="000000" w:themeColor="text1"/>
          <w:sz w:val="21"/>
          <w:szCs w:val="21"/>
        </w:rPr>
      </w:pPr>
      <w:r w:rsidRPr="001310CC">
        <w:rPr>
          <w:rFonts w:cstheme="minorHAnsi"/>
          <w:bCs/>
          <w:color w:val="000000" w:themeColor="text1"/>
          <w:sz w:val="21"/>
          <w:szCs w:val="21"/>
        </w:rPr>
        <w:t xml:space="preserve">Zoom Meeting ID: </w:t>
      </w:r>
      <w:r w:rsidRPr="001310CC">
        <w:rPr>
          <w:rFonts w:cstheme="minorHAnsi"/>
          <w:color w:val="000000" w:themeColor="text1"/>
          <w:kern w:val="0"/>
          <w:sz w:val="21"/>
          <w:szCs w:val="21"/>
        </w:rPr>
        <w:t>883 5574 5083</w:t>
      </w:r>
    </w:p>
    <w:p w:rsidR="00FC00CA" w:rsidRPr="001310CC" w:rsidRDefault="00FC00CA" w:rsidP="00FC00CA">
      <w:pPr>
        <w:contextualSpacing/>
        <w:jc w:val="center"/>
        <w:rPr>
          <w:rFonts w:cstheme="minorHAnsi"/>
          <w:bCs/>
          <w:color w:val="000000" w:themeColor="text1"/>
          <w:sz w:val="21"/>
          <w:szCs w:val="21"/>
        </w:rPr>
      </w:pPr>
      <w:r w:rsidRPr="001310CC">
        <w:rPr>
          <w:rFonts w:cstheme="minorHAnsi"/>
          <w:bCs/>
          <w:color w:val="000000" w:themeColor="text1"/>
          <w:sz w:val="21"/>
          <w:szCs w:val="21"/>
        </w:rPr>
        <w:t xml:space="preserve">Passcode: </w:t>
      </w:r>
      <w:proofErr w:type="spellStart"/>
      <w:r w:rsidRPr="001310CC">
        <w:rPr>
          <w:rFonts w:cstheme="minorHAnsi"/>
          <w:color w:val="000000" w:themeColor="text1"/>
          <w:kern w:val="0"/>
          <w:sz w:val="21"/>
          <w:szCs w:val="21"/>
        </w:rPr>
        <w:t>mapm</w:t>
      </w:r>
      <w:proofErr w:type="spellEnd"/>
    </w:p>
    <w:p w:rsidR="00FC00CA" w:rsidRPr="001310CC" w:rsidRDefault="00FC00CA" w:rsidP="00FC00CA">
      <w:pPr>
        <w:contextualSpacing/>
        <w:jc w:val="center"/>
        <w:rPr>
          <w:rFonts w:cstheme="minorHAnsi"/>
          <w:bCs/>
          <w:sz w:val="21"/>
          <w:szCs w:val="21"/>
        </w:rPr>
      </w:pPr>
      <w:r w:rsidRPr="001310CC">
        <w:rPr>
          <w:rFonts w:cstheme="minorHAnsi"/>
          <w:bCs/>
          <w:color w:val="000000" w:themeColor="text1"/>
          <w:sz w:val="21"/>
          <w:szCs w:val="21"/>
        </w:rPr>
        <w:t>Technical Requirements: Students will need a computer, internet connection</w:t>
      </w:r>
      <w:r w:rsidRPr="001310CC">
        <w:rPr>
          <w:rFonts w:cstheme="minorHAnsi"/>
          <w:bCs/>
          <w:sz w:val="21"/>
          <w:szCs w:val="21"/>
        </w:rPr>
        <w:t>, microphone, and camera</w:t>
      </w:r>
    </w:p>
    <w:p w:rsidR="00FC00CA" w:rsidRPr="001310CC" w:rsidRDefault="00FC00CA" w:rsidP="00FC00CA">
      <w:pPr>
        <w:contextualSpacing/>
        <w:jc w:val="center"/>
        <w:rPr>
          <w:rFonts w:cstheme="minorHAnsi"/>
          <w:bCs/>
          <w:sz w:val="21"/>
          <w:szCs w:val="21"/>
        </w:rPr>
      </w:pPr>
      <w:r w:rsidRPr="001310CC">
        <w:rPr>
          <w:rFonts w:cstheme="minorHAnsi"/>
          <w:bCs/>
          <w:sz w:val="21"/>
          <w:szCs w:val="21"/>
        </w:rPr>
        <w:t>Faculty:</w:t>
      </w:r>
      <w:bookmarkStart w:id="0" w:name="_Hlk113362483"/>
      <w:r w:rsidRPr="001310CC">
        <w:rPr>
          <w:rFonts w:cstheme="minorHAnsi"/>
          <w:bCs/>
          <w:sz w:val="21"/>
          <w:szCs w:val="21"/>
        </w:rPr>
        <w:t xml:space="preserve">  Stuart Squires, Ph.D.</w:t>
      </w:r>
    </w:p>
    <w:p w:rsidR="00FC00CA" w:rsidRPr="001310CC" w:rsidRDefault="00FC00CA" w:rsidP="00FC00CA">
      <w:pPr>
        <w:contextualSpacing/>
        <w:jc w:val="center"/>
        <w:rPr>
          <w:rFonts w:cstheme="minorHAnsi"/>
          <w:bCs/>
          <w:sz w:val="21"/>
          <w:szCs w:val="21"/>
        </w:rPr>
      </w:pPr>
      <w:r w:rsidRPr="001310CC">
        <w:rPr>
          <w:rFonts w:cstheme="minorHAnsi"/>
          <w:bCs/>
          <w:sz w:val="21"/>
          <w:szCs w:val="21"/>
        </w:rPr>
        <w:t xml:space="preserve">Contact: </w:t>
      </w:r>
      <w:hyperlink r:id="rId8" w:history="1">
        <w:r w:rsidRPr="001310CC">
          <w:rPr>
            <w:rStyle w:val="Hyperlink"/>
            <w:rFonts w:cstheme="minorHAnsi"/>
            <w:bCs/>
            <w:sz w:val="21"/>
            <w:szCs w:val="21"/>
          </w:rPr>
          <w:t>ssquires@stjohnsem.edu</w:t>
        </w:r>
      </w:hyperlink>
    </w:p>
    <w:p w:rsidR="00FC00CA" w:rsidRPr="001310CC" w:rsidRDefault="00FC00CA" w:rsidP="00FC00CA">
      <w:pPr>
        <w:contextualSpacing/>
        <w:jc w:val="center"/>
        <w:rPr>
          <w:rFonts w:eastAsia="Times New Roman" w:cstheme="minorHAnsi"/>
          <w:bCs/>
          <w:sz w:val="21"/>
          <w:szCs w:val="21"/>
        </w:rPr>
      </w:pPr>
      <w:r w:rsidRPr="001310CC">
        <w:rPr>
          <w:rFonts w:eastAsia="Times New Roman" w:cstheme="minorHAnsi"/>
          <w:bCs/>
          <w:sz w:val="21"/>
          <w:szCs w:val="21"/>
        </w:rPr>
        <w:t xml:space="preserve">Office Hours: Available by phone or </w:t>
      </w:r>
      <w:proofErr w:type="gramStart"/>
      <w:r w:rsidRPr="001310CC">
        <w:rPr>
          <w:rFonts w:eastAsia="Times New Roman" w:cstheme="minorHAnsi"/>
          <w:bCs/>
          <w:sz w:val="21"/>
          <w:szCs w:val="21"/>
        </w:rPr>
        <w:t>Zoom</w:t>
      </w:r>
      <w:proofErr w:type="gramEnd"/>
      <w:r w:rsidRPr="001310CC">
        <w:rPr>
          <w:rFonts w:eastAsia="Times New Roman" w:cstheme="minorHAnsi"/>
          <w:bCs/>
          <w:sz w:val="21"/>
          <w:szCs w:val="21"/>
        </w:rPr>
        <w:t xml:space="preserve"> by appointment</w:t>
      </w:r>
    </w:p>
    <w:bookmarkEnd w:id="0"/>
    <w:p w:rsidR="00EF2BFD" w:rsidRDefault="00EF2BFD">
      <w:pPr>
        <w:rPr>
          <w:rFonts w:cstheme="minorHAnsi"/>
          <w:b/>
          <w:sz w:val="28"/>
          <w:szCs w:val="28"/>
        </w:rPr>
      </w:pPr>
    </w:p>
    <w:p w:rsidR="00FC00CA" w:rsidRPr="005A6970" w:rsidRDefault="00FC00CA">
      <w:pPr>
        <w:rPr>
          <w:rFonts w:cstheme="minorHAnsi"/>
          <w:bCs/>
          <w:sz w:val="28"/>
          <w:szCs w:val="28"/>
        </w:rPr>
      </w:pPr>
      <w:r w:rsidRPr="005A6970">
        <w:rPr>
          <w:rFonts w:cstheme="minorHAnsi"/>
          <w:b/>
          <w:sz w:val="28"/>
          <w:szCs w:val="28"/>
        </w:rPr>
        <w:t xml:space="preserve">Course Description and Overview:  </w:t>
      </w:r>
      <w:r w:rsidRPr="005A6970">
        <w:rPr>
          <w:rFonts w:cstheme="minorHAnsi"/>
          <w:bCs/>
          <w:sz w:val="28"/>
          <w:szCs w:val="28"/>
        </w:rPr>
        <w:t xml:space="preserve">This course is an introduction to the basic principles of Christian spirituality in the Roman Catholic Tradition.  It emphasizes the inseparable connections between liturgy and spirituality, and holiness and justice.  Special attention will be paid to the spiritual foundations of the Tradition as well as common spiritual crises in society today and how ministerially to respond to those crises.  </w:t>
      </w:r>
    </w:p>
    <w:p w:rsidR="00EF2BFD" w:rsidRPr="005A6970" w:rsidRDefault="00EF2BFD" w:rsidP="00EF2BFD">
      <w:pPr>
        <w:contextualSpacing/>
        <w:rPr>
          <w:rFonts w:cstheme="minorHAnsi"/>
          <w:b/>
          <w:bCs/>
          <w:sz w:val="28"/>
          <w:szCs w:val="28"/>
        </w:rPr>
      </w:pPr>
      <w:r w:rsidRPr="005A6970">
        <w:rPr>
          <w:rFonts w:cstheme="minorHAnsi"/>
          <w:b/>
          <w:bCs/>
          <w:sz w:val="28"/>
          <w:szCs w:val="28"/>
        </w:rPr>
        <w:lastRenderedPageBreak/>
        <w:t>Program Learning Outcomes:</w:t>
      </w:r>
    </w:p>
    <w:p w:rsidR="00EF2BFD" w:rsidRPr="005A6970" w:rsidRDefault="00EF2BFD" w:rsidP="00EF2BFD">
      <w:pPr>
        <w:spacing w:after="160"/>
        <w:contextualSpacing/>
        <w:rPr>
          <w:rFonts w:cstheme="minorHAnsi"/>
          <w:sz w:val="28"/>
          <w:szCs w:val="28"/>
        </w:rPr>
      </w:pPr>
      <w:r w:rsidRPr="005A6970">
        <w:rPr>
          <w:rFonts w:cstheme="minorHAnsi"/>
          <w:sz w:val="28"/>
          <w:szCs w:val="28"/>
        </w:rPr>
        <w:t>The MAPM has the following specific Program Learning Outcomes (PLOs), which rely on Bloom’s Taxonomy.  These PLOs will be implemented and assessed throughout the curriculum.  Graduates of the MAPM will be able to:</w:t>
      </w:r>
    </w:p>
    <w:p w:rsidR="00EF2BFD" w:rsidRPr="005A6970" w:rsidRDefault="00EF2BFD" w:rsidP="00EF2BFD">
      <w:pPr>
        <w:pStyle w:val="ListParagraph"/>
        <w:numPr>
          <w:ilvl w:val="0"/>
          <w:numId w:val="14"/>
        </w:numPr>
        <w:spacing w:after="160"/>
        <w:rPr>
          <w:rFonts w:cstheme="minorHAnsi"/>
          <w:sz w:val="28"/>
          <w:szCs w:val="28"/>
        </w:rPr>
      </w:pPr>
      <w:r w:rsidRPr="005A6970">
        <w:rPr>
          <w:rFonts w:cstheme="minorHAnsi"/>
          <w:i/>
          <w:iCs/>
          <w:sz w:val="28"/>
          <w:szCs w:val="28"/>
        </w:rPr>
        <w:t xml:space="preserve">Recall </w:t>
      </w:r>
      <w:r w:rsidRPr="005A6970">
        <w:rPr>
          <w:rFonts w:cstheme="minorHAnsi"/>
          <w:sz w:val="28"/>
          <w:szCs w:val="28"/>
        </w:rPr>
        <w:t>important historical events and theological concepts of the Catholic Intellectual Tradition.</w:t>
      </w:r>
    </w:p>
    <w:p w:rsidR="00EF2BFD" w:rsidRPr="005A6970" w:rsidRDefault="00EF2BFD" w:rsidP="00EF2BFD">
      <w:pPr>
        <w:pStyle w:val="ListParagraph"/>
        <w:numPr>
          <w:ilvl w:val="0"/>
          <w:numId w:val="14"/>
        </w:numPr>
        <w:spacing w:after="160"/>
        <w:rPr>
          <w:rFonts w:cstheme="minorHAnsi"/>
          <w:sz w:val="28"/>
          <w:szCs w:val="28"/>
        </w:rPr>
      </w:pPr>
      <w:r w:rsidRPr="005A6970">
        <w:rPr>
          <w:rFonts w:cstheme="minorHAnsi"/>
          <w:i/>
          <w:iCs/>
          <w:sz w:val="28"/>
          <w:szCs w:val="28"/>
        </w:rPr>
        <w:t>Explain</w:t>
      </w:r>
      <w:r w:rsidRPr="005A6970">
        <w:rPr>
          <w:rFonts w:cstheme="minorHAnsi"/>
          <w:sz w:val="28"/>
          <w:szCs w:val="28"/>
        </w:rPr>
        <w:t xml:space="preserve"> the best practices of ministerial formation for children and adults.</w:t>
      </w:r>
    </w:p>
    <w:p w:rsidR="00EF2BFD" w:rsidRPr="005A6970" w:rsidRDefault="00EF2BFD" w:rsidP="00EF2BFD">
      <w:pPr>
        <w:pStyle w:val="ListParagraph"/>
        <w:numPr>
          <w:ilvl w:val="0"/>
          <w:numId w:val="14"/>
        </w:numPr>
        <w:spacing w:after="160"/>
        <w:rPr>
          <w:rFonts w:cstheme="minorHAnsi"/>
          <w:sz w:val="28"/>
          <w:szCs w:val="28"/>
        </w:rPr>
      </w:pPr>
      <w:r w:rsidRPr="005A6970">
        <w:rPr>
          <w:rFonts w:cstheme="minorHAnsi"/>
          <w:i/>
          <w:iCs/>
          <w:sz w:val="28"/>
          <w:szCs w:val="28"/>
        </w:rPr>
        <w:t xml:space="preserve">Implement </w:t>
      </w:r>
      <w:r w:rsidRPr="005A6970">
        <w:rPr>
          <w:rFonts w:cstheme="minorHAnsi"/>
          <w:sz w:val="28"/>
          <w:szCs w:val="28"/>
        </w:rPr>
        <w:t xml:space="preserve">theological and pastoral reflective praxis on the moral, spiritual, and social dimensions of the Church.    </w:t>
      </w:r>
    </w:p>
    <w:p w:rsidR="00EF2BFD" w:rsidRPr="005A6970" w:rsidRDefault="00EF2BFD" w:rsidP="00EF2BFD">
      <w:pPr>
        <w:pStyle w:val="ListParagraph"/>
        <w:numPr>
          <w:ilvl w:val="0"/>
          <w:numId w:val="14"/>
        </w:numPr>
        <w:spacing w:after="160"/>
        <w:rPr>
          <w:rFonts w:cstheme="minorHAnsi"/>
          <w:sz w:val="28"/>
          <w:szCs w:val="28"/>
        </w:rPr>
      </w:pPr>
      <w:r w:rsidRPr="005A6970">
        <w:rPr>
          <w:rFonts w:cstheme="minorHAnsi"/>
          <w:i/>
          <w:iCs/>
          <w:sz w:val="28"/>
          <w:szCs w:val="28"/>
        </w:rPr>
        <w:t xml:space="preserve">Relate </w:t>
      </w:r>
      <w:r w:rsidRPr="005A6970">
        <w:rPr>
          <w:rFonts w:cstheme="minorHAnsi"/>
          <w:sz w:val="28"/>
          <w:szCs w:val="28"/>
        </w:rPr>
        <w:t>Catholic concepts in a practical way to parishioners, educators, catechists, and spiritual formators.</w:t>
      </w:r>
    </w:p>
    <w:p w:rsidR="00EF2BFD" w:rsidRPr="005A6970" w:rsidRDefault="00EF2BFD" w:rsidP="00EF2BFD">
      <w:pPr>
        <w:pStyle w:val="ListParagraph"/>
        <w:numPr>
          <w:ilvl w:val="0"/>
          <w:numId w:val="14"/>
        </w:numPr>
        <w:spacing w:after="160"/>
        <w:rPr>
          <w:rFonts w:cstheme="minorHAnsi"/>
          <w:sz w:val="28"/>
          <w:szCs w:val="28"/>
        </w:rPr>
      </w:pPr>
      <w:r w:rsidRPr="005A6970">
        <w:rPr>
          <w:rFonts w:cstheme="minorHAnsi"/>
          <w:i/>
          <w:iCs/>
          <w:sz w:val="28"/>
          <w:szCs w:val="28"/>
        </w:rPr>
        <w:t>Support</w:t>
      </w:r>
      <w:r w:rsidRPr="005A6970">
        <w:rPr>
          <w:rFonts w:cstheme="minorHAnsi"/>
          <w:sz w:val="28"/>
          <w:szCs w:val="28"/>
        </w:rPr>
        <w:t xml:space="preserve"> the Church’s mission of outreach to those on the margins of society.  </w:t>
      </w:r>
    </w:p>
    <w:p w:rsidR="00EF2BFD" w:rsidRPr="005A6970" w:rsidRDefault="00EF2BFD" w:rsidP="00EF2BFD">
      <w:pPr>
        <w:pStyle w:val="ListParagraph"/>
        <w:numPr>
          <w:ilvl w:val="0"/>
          <w:numId w:val="14"/>
        </w:numPr>
        <w:spacing w:after="160"/>
        <w:rPr>
          <w:rFonts w:cstheme="minorHAnsi"/>
          <w:sz w:val="28"/>
          <w:szCs w:val="28"/>
        </w:rPr>
      </w:pPr>
      <w:r w:rsidRPr="005A6970">
        <w:rPr>
          <w:rFonts w:cstheme="minorHAnsi"/>
          <w:i/>
          <w:iCs/>
          <w:sz w:val="28"/>
          <w:szCs w:val="28"/>
        </w:rPr>
        <w:t>Design and launch</w:t>
      </w:r>
      <w:r w:rsidRPr="005A6970">
        <w:rPr>
          <w:rFonts w:cstheme="minorHAnsi"/>
          <w:sz w:val="28"/>
          <w:szCs w:val="28"/>
        </w:rPr>
        <w:t xml:space="preserve"> ministerial programs for parishes, schools, and campus ministries. </w:t>
      </w:r>
    </w:p>
    <w:p w:rsidR="00115FD0" w:rsidRPr="005A6970" w:rsidRDefault="00115FD0" w:rsidP="00EF2BFD">
      <w:pPr>
        <w:rPr>
          <w:rFonts w:cstheme="minorHAnsi"/>
          <w:sz w:val="28"/>
          <w:szCs w:val="28"/>
        </w:rPr>
      </w:pPr>
    </w:p>
    <w:p w:rsidR="00EF2BFD" w:rsidRPr="005A6970" w:rsidRDefault="00EF2BFD" w:rsidP="00EF2BFD">
      <w:pPr>
        <w:rPr>
          <w:rFonts w:cstheme="minorHAnsi"/>
          <w:b/>
          <w:sz w:val="28"/>
          <w:szCs w:val="28"/>
        </w:rPr>
      </w:pPr>
      <w:r w:rsidRPr="005A6970">
        <w:rPr>
          <w:rFonts w:cstheme="minorHAnsi"/>
          <w:b/>
          <w:sz w:val="28"/>
          <w:szCs w:val="28"/>
        </w:rPr>
        <w:t>Course Level Student Learning Outcomes:</w:t>
      </w:r>
    </w:p>
    <w:tbl>
      <w:tblPr>
        <w:tblW w:w="10034" w:type="dxa"/>
        <w:tblInd w:w="85" w:type="dxa"/>
        <w:tblLook w:val="04A0" w:firstRow="1" w:lastRow="0" w:firstColumn="1" w:lastColumn="0" w:noHBand="0" w:noVBand="1"/>
      </w:tblPr>
      <w:tblGrid>
        <w:gridCol w:w="6064"/>
        <w:gridCol w:w="3970"/>
      </w:tblGrid>
      <w:tr w:rsidR="00115FD0" w:rsidRPr="005A6970" w:rsidTr="00115FD0">
        <w:trPr>
          <w:trHeight w:val="797"/>
        </w:trPr>
        <w:tc>
          <w:tcPr>
            <w:tcW w:w="60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5FD0" w:rsidRPr="005A6970" w:rsidRDefault="00115FD0" w:rsidP="00115FD0">
            <w:pPr>
              <w:rPr>
                <w:rFonts w:eastAsia="Times New Roman" w:cstheme="minorHAnsi"/>
                <w:b/>
                <w:bCs/>
                <w:color w:val="000000"/>
                <w:kern w:val="0"/>
                <w:sz w:val="28"/>
                <w:szCs w:val="28"/>
                <w14:ligatures w14:val="none"/>
              </w:rPr>
            </w:pPr>
            <w:r w:rsidRPr="005A6970">
              <w:rPr>
                <w:rFonts w:eastAsia="Times New Roman" w:cstheme="minorHAnsi"/>
                <w:b/>
                <w:bCs/>
                <w:color w:val="000000"/>
                <w:kern w:val="0"/>
                <w:sz w:val="28"/>
                <w:szCs w:val="28"/>
                <w14:ligatures w14:val="none"/>
              </w:rPr>
              <w:t xml:space="preserve">At the conclusion of this course, students will be able to: </w:t>
            </w:r>
          </w:p>
        </w:tc>
        <w:tc>
          <w:tcPr>
            <w:tcW w:w="3970" w:type="dxa"/>
            <w:tcBorders>
              <w:top w:val="single" w:sz="4" w:space="0" w:color="auto"/>
              <w:left w:val="nil"/>
              <w:bottom w:val="single" w:sz="4" w:space="0" w:color="auto"/>
              <w:right w:val="single" w:sz="4" w:space="0" w:color="auto"/>
            </w:tcBorders>
            <w:shd w:val="clear" w:color="auto" w:fill="auto"/>
            <w:vAlign w:val="center"/>
            <w:hideMark/>
          </w:tcPr>
          <w:p w:rsidR="00115FD0" w:rsidRPr="005A6970" w:rsidRDefault="00115FD0" w:rsidP="00115FD0">
            <w:pPr>
              <w:rPr>
                <w:rFonts w:eastAsia="Times New Roman" w:cstheme="minorHAnsi"/>
                <w:b/>
                <w:bCs/>
                <w:color w:val="000000"/>
                <w:kern w:val="0"/>
                <w:sz w:val="28"/>
                <w:szCs w:val="28"/>
                <w14:ligatures w14:val="none"/>
              </w:rPr>
            </w:pPr>
            <w:r w:rsidRPr="005A6970">
              <w:rPr>
                <w:rFonts w:eastAsia="Times New Roman" w:cstheme="minorHAnsi"/>
                <w:b/>
                <w:bCs/>
                <w:color w:val="000000"/>
                <w:kern w:val="0"/>
                <w:sz w:val="28"/>
                <w:szCs w:val="28"/>
                <w14:ligatures w14:val="none"/>
              </w:rPr>
              <w:t>Assessments (Direct and Indirect):</w:t>
            </w:r>
          </w:p>
        </w:tc>
      </w:tr>
      <w:tr w:rsidR="00115FD0" w:rsidRPr="005A6970" w:rsidTr="00115FD0">
        <w:trPr>
          <w:trHeight w:val="1196"/>
        </w:trPr>
        <w:tc>
          <w:tcPr>
            <w:tcW w:w="6064" w:type="dxa"/>
            <w:tcBorders>
              <w:top w:val="nil"/>
              <w:left w:val="single" w:sz="4" w:space="0" w:color="auto"/>
              <w:bottom w:val="single" w:sz="4" w:space="0" w:color="auto"/>
              <w:right w:val="single" w:sz="4" w:space="0" w:color="auto"/>
            </w:tcBorders>
            <w:shd w:val="clear" w:color="auto" w:fill="auto"/>
            <w:vAlign w:val="center"/>
            <w:hideMark/>
          </w:tcPr>
          <w:p w:rsidR="00115FD0" w:rsidRPr="005A6970" w:rsidRDefault="00115FD0" w:rsidP="00115FD0">
            <w:pPr>
              <w:rPr>
                <w:rFonts w:eastAsia="Times New Roman" w:cstheme="minorHAnsi"/>
                <w:color w:val="000000"/>
                <w:kern w:val="0"/>
                <w:sz w:val="28"/>
                <w:szCs w:val="28"/>
                <w14:ligatures w14:val="none"/>
              </w:rPr>
            </w:pPr>
            <w:r w:rsidRPr="005A6970">
              <w:rPr>
                <w:rFonts w:eastAsia="Times New Roman" w:cstheme="minorHAnsi"/>
                <w:color w:val="000000"/>
                <w:kern w:val="0"/>
                <w:sz w:val="28"/>
                <w:szCs w:val="28"/>
                <w14:ligatures w14:val="none"/>
              </w:rPr>
              <w:t>Explain the best practices of how to minister to the common spiritual crises in society today. (Aligns with PLO #2: see Curriculum Map).  R.</w:t>
            </w:r>
          </w:p>
        </w:tc>
        <w:tc>
          <w:tcPr>
            <w:tcW w:w="3970" w:type="dxa"/>
            <w:tcBorders>
              <w:top w:val="nil"/>
              <w:left w:val="nil"/>
              <w:bottom w:val="single" w:sz="4" w:space="0" w:color="auto"/>
              <w:right w:val="single" w:sz="4" w:space="0" w:color="auto"/>
            </w:tcBorders>
            <w:shd w:val="clear" w:color="auto" w:fill="auto"/>
            <w:vAlign w:val="center"/>
            <w:hideMark/>
          </w:tcPr>
          <w:p w:rsidR="00115FD0" w:rsidRPr="005A6970" w:rsidRDefault="00115FD0" w:rsidP="00115FD0">
            <w:pPr>
              <w:rPr>
                <w:rFonts w:eastAsia="Times New Roman" w:cstheme="minorHAnsi"/>
                <w:color w:val="000000"/>
                <w:kern w:val="0"/>
                <w:sz w:val="28"/>
                <w:szCs w:val="28"/>
                <w14:ligatures w14:val="none"/>
              </w:rPr>
            </w:pPr>
            <w:r w:rsidRPr="005A6970">
              <w:rPr>
                <w:rFonts w:eastAsia="Times New Roman" w:cstheme="minorHAnsi"/>
                <w:color w:val="000000"/>
                <w:kern w:val="0"/>
                <w:sz w:val="28"/>
                <w:szCs w:val="28"/>
                <w14:ligatures w14:val="none"/>
              </w:rPr>
              <w:t>Weekly Reflections; Presentation</w:t>
            </w:r>
          </w:p>
        </w:tc>
      </w:tr>
      <w:tr w:rsidR="00115FD0" w:rsidRPr="005A6970" w:rsidTr="00115FD0">
        <w:trPr>
          <w:trHeight w:val="1196"/>
        </w:trPr>
        <w:tc>
          <w:tcPr>
            <w:tcW w:w="6064" w:type="dxa"/>
            <w:tcBorders>
              <w:top w:val="nil"/>
              <w:left w:val="single" w:sz="4" w:space="0" w:color="auto"/>
              <w:bottom w:val="single" w:sz="4" w:space="0" w:color="auto"/>
              <w:right w:val="single" w:sz="4" w:space="0" w:color="auto"/>
            </w:tcBorders>
            <w:shd w:val="clear" w:color="auto" w:fill="auto"/>
            <w:vAlign w:val="center"/>
            <w:hideMark/>
          </w:tcPr>
          <w:p w:rsidR="00115FD0" w:rsidRPr="005A6970" w:rsidRDefault="00115FD0" w:rsidP="00115FD0">
            <w:pPr>
              <w:rPr>
                <w:rFonts w:eastAsia="Times New Roman" w:cstheme="minorHAnsi"/>
                <w:color w:val="000000"/>
                <w:kern w:val="0"/>
                <w:sz w:val="28"/>
                <w:szCs w:val="28"/>
                <w14:ligatures w14:val="none"/>
              </w:rPr>
            </w:pPr>
            <w:r w:rsidRPr="005A6970">
              <w:rPr>
                <w:rFonts w:eastAsia="Times New Roman" w:cstheme="minorHAnsi"/>
                <w:color w:val="000000"/>
                <w:kern w:val="0"/>
                <w:sz w:val="28"/>
                <w:szCs w:val="28"/>
                <w14:ligatures w14:val="none"/>
              </w:rPr>
              <w:t xml:space="preserve">Implement theological and pastoral reflective praxis on the spiritual dimension of the Church. (Aligns with PLO # 3: see Curriculum Map).  </w:t>
            </w:r>
            <w:proofErr w:type="gramStart"/>
            <w:r w:rsidRPr="005A6970">
              <w:rPr>
                <w:rFonts w:eastAsia="Times New Roman" w:cstheme="minorHAnsi"/>
                <w:color w:val="000000"/>
                <w:kern w:val="0"/>
                <w:sz w:val="28"/>
                <w:szCs w:val="28"/>
                <w14:ligatures w14:val="none"/>
              </w:rPr>
              <w:t>R,M</w:t>
            </w:r>
            <w:proofErr w:type="gramEnd"/>
          </w:p>
        </w:tc>
        <w:tc>
          <w:tcPr>
            <w:tcW w:w="3970" w:type="dxa"/>
            <w:tcBorders>
              <w:top w:val="nil"/>
              <w:left w:val="nil"/>
              <w:bottom w:val="single" w:sz="4" w:space="0" w:color="auto"/>
              <w:right w:val="single" w:sz="4" w:space="0" w:color="auto"/>
            </w:tcBorders>
            <w:shd w:val="clear" w:color="auto" w:fill="auto"/>
            <w:vAlign w:val="center"/>
            <w:hideMark/>
          </w:tcPr>
          <w:p w:rsidR="00115FD0" w:rsidRPr="005A6970" w:rsidRDefault="00115FD0" w:rsidP="00115FD0">
            <w:pPr>
              <w:rPr>
                <w:rFonts w:eastAsia="Times New Roman" w:cstheme="minorHAnsi"/>
                <w:color w:val="000000"/>
                <w:kern w:val="0"/>
                <w:sz w:val="28"/>
                <w:szCs w:val="28"/>
                <w14:ligatures w14:val="none"/>
              </w:rPr>
            </w:pPr>
            <w:r w:rsidRPr="005A6970">
              <w:rPr>
                <w:rFonts w:eastAsia="Times New Roman" w:cstheme="minorHAnsi"/>
                <w:color w:val="000000"/>
                <w:kern w:val="0"/>
                <w:sz w:val="28"/>
                <w:szCs w:val="28"/>
                <w14:ligatures w14:val="none"/>
              </w:rPr>
              <w:t>Weekly Reflections; Paper</w:t>
            </w:r>
            <w:r w:rsidR="005A6970">
              <w:rPr>
                <w:rFonts w:eastAsia="Times New Roman" w:cstheme="minorHAnsi"/>
                <w:color w:val="000000"/>
                <w:kern w:val="0"/>
                <w:sz w:val="28"/>
                <w:szCs w:val="28"/>
                <w14:ligatures w14:val="none"/>
              </w:rPr>
              <w:t>; Paper presentation</w:t>
            </w:r>
          </w:p>
        </w:tc>
      </w:tr>
      <w:tr w:rsidR="00115FD0" w:rsidRPr="005A6970" w:rsidTr="00115FD0">
        <w:trPr>
          <w:trHeight w:val="1097"/>
        </w:trPr>
        <w:tc>
          <w:tcPr>
            <w:tcW w:w="6064" w:type="dxa"/>
            <w:tcBorders>
              <w:top w:val="nil"/>
              <w:left w:val="single" w:sz="4" w:space="0" w:color="auto"/>
              <w:bottom w:val="single" w:sz="4" w:space="0" w:color="auto"/>
              <w:right w:val="single" w:sz="4" w:space="0" w:color="auto"/>
            </w:tcBorders>
            <w:shd w:val="clear" w:color="auto" w:fill="auto"/>
            <w:vAlign w:val="bottom"/>
            <w:hideMark/>
          </w:tcPr>
          <w:p w:rsidR="00115FD0" w:rsidRPr="005A6970" w:rsidRDefault="00115FD0" w:rsidP="00115FD0">
            <w:pPr>
              <w:rPr>
                <w:rFonts w:eastAsia="Times New Roman" w:cstheme="minorHAnsi"/>
                <w:color w:val="000000"/>
                <w:kern w:val="0"/>
                <w:sz w:val="28"/>
                <w:szCs w:val="28"/>
                <w14:ligatures w14:val="none"/>
              </w:rPr>
            </w:pPr>
            <w:r w:rsidRPr="005A6970">
              <w:rPr>
                <w:rFonts w:eastAsia="Times New Roman" w:cstheme="minorHAnsi"/>
                <w:color w:val="000000"/>
                <w:kern w:val="0"/>
                <w:sz w:val="28"/>
                <w:szCs w:val="28"/>
                <w14:ligatures w14:val="none"/>
              </w:rPr>
              <w:t>Relate Catholic spiritual concepts in a practical way to parishioners, educators, catechists, and spiritual formators. (Aligns with PLO #4: see Curriculum Map). R.</w:t>
            </w:r>
          </w:p>
        </w:tc>
        <w:tc>
          <w:tcPr>
            <w:tcW w:w="3970" w:type="dxa"/>
            <w:tcBorders>
              <w:top w:val="nil"/>
              <w:left w:val="nil"/>
              <w:bottom w:val="single" w:sz="4" w:space="0" w:color="auto"/>
              <w:right w:val="single" w:sz="4" w:space="0" w:color="auto"/>
            </w:tcBorders>
            <w:shd w:val="clear" w:color="auto" w:fill="auto"/>
            <w:vAlign w:val="center"/>
            <w:hideMark/>
          </w:tcPr>
          <w:p w:rsidR="00115FD0" w:rsidRPr="005A6970" w:rsidRDefault="00115FD0" w:rsidP="00115FD0">
            <w:pPr>
              <w:rPr>
                <w:rFonts w:eastAsia="Times New Roman" w:cstheme="minorHAnsi"/>
                <w:color w:val="000000"/>
                <w:kern w:val="0"/>
                <w:sz w:val="28"/>
                <w:szCs w:val="28"/>
                <w14:ligatures w14:val="none"/>
              </w:rPr>
            </w:pPr>
            <w:r w:rsidRPr="005A6970">
              <w:rPr>
                <w:rFonts w:eastAsia="Times New Roman" w:cstheme="minorHAnsi"/>
                <w:color w:val="000000"/>
                <w:kern w:val="0"/>
                <w:sz w:val="28"/>
                <w:szCs w:val="28"/>
                <w14:ligatures w14:val="none"/>
              </w:rPr>
              <w:t>Paper; Presentation</w:t>
            </w:r>
          </w:p>
        </w:tc>
      </w:tr>
      <w:tr w:rsidR="00115FD0" w:rsidRPr="005A6970" w:rsidTr="00115FD0">
        <w:trPr>
          <w:trHeight w:val="1196"/>
        </w:trPr>
        <w:tc>
          <w:tcPr>
            <w:tcW w:w="6064" w:type="dxa"/>
            <w:tcBorders>
              <w:top w:val="nil"/>
              <w:left w:val="single" w:sz="4" w:space="0" w:color="auto"/>
              <w:bottom w:val="single" w:sz="4" w:space="0" w:color="auto"/>
              <w:right w:val="single" w:sz="4" w:space="0" w:color="auto"/>
            </w:tcBorders>
            <w:shd w:val="clear" w:color="auto" w:fill="auto"/>
            <w:vAlign w:val="bottom"/>
            <w:hideMark/>
          </w:tcPr>
          <w:p w:rsidR="00115FD0" w:rsidRPr="005A6970" w:rsidRDefault="00115FD0" w:rsidP="00115FD0">
            <w:pPr>
              <w:rPr>
                <w:rFonts w:eastAsia="Times New Roman" w:cstheme="minorHAnsi"/>
                <w:color w:val="000000"/>
                <w:kern w:val="0"/>
                <w:sz w:val="28"/>
                <w:szCs w:val="28"/>
                <w14:ligatures w14:val="none"/>
              </w:rPr>
            </w:pPr>
            <w:r w:rsidRPr="005A6970">
              <w:rPr>
                <w:rFonts w:eastAsia="Times New Roman" w:cstheme="minorHAnsi"/>
                <w:color w:val="000000"/>
                <w:kern w:val="0"/>
                <w:sz w:val="28"/>
                <w:szCs w:val="28"/>
                <w14:ligatures w14:val="none"/>
              </w:rPr>
              <w:t>Design and launch spiritual programs for parishes, schools, and campus ministries. (Aligns with PLO #6: see Curriculum Map). R.</w:t>
            </w:r>
          </w:p>
        </w:tc>
        <w:tc>
          <w:tcPr>
            <w:tcW w:w="3970" w:type="dxa"/>
            <w:tcBorders>
              <w:top w:val="nil"/>
              <w:left w:val="nil"/>
              <w:bottom w:val="single" w:sz="4" w:space="0" w:color="auto"/>
              <w:right w:val="single" w:sz="4" w:space="0" w:color="auto"/>
            </w:tcBorders>
            <w:shd w:val="clear" w:color="auto" w:fill="auto"/>
            <w:vAlign w:val="center"/>
            <w:hideMark/>
          </w:tcPr>
          <w:p w:rsidR="00115FD0" w:rsidRPr="005A6970" w:rsidRDefault="00115FD0" w:rsidP="00115FD0">
            <w:pPr>
              <w:rPr>
                <w:rFonts w:eastAsia="Times New Roman" w:cstheme="minorHAnsi"/>
                <w:color w:val="000000"/>
                <w:kern w:val="0"/>
                <w:sz w:val="28"/>
                <w:szCs w:val="28"/>
                <w14:ligatures w14:val="none"/>
              </w:rPr>
            </w:pPr>
            <w:r w:rsidRPr="005A6970">
              <w:rPr>
                <w:rFonts w:eastAsia="Times New Roman" w:cstheme="minorHAnsi"/>
                <w:color w:val="000000"/>
                <w:kern w:val="0"/>
                <w:sz w:val="28"/>
                <w:szCs w:val="28"/>
                <w14:ligatures w14:val="none"/>
              </w:rPr>
              <w:t>Paper</w:t>
            </w:r>
            <w:r w:rsidR="005A6970">
              <w:rPr>
                <w:rFonts w:eastAsia="Times New Roman" w:cstheme="minorHAnsi"/>
                <w:color w:val="000000"/>
                <w:kern w:val="0"/>
                <w:sz w:val="28"/>
                <w:szCs w:val="28"/>
                <w14:ligatures w14:val="none"/>
              </w:rPr>
              <w:t>; Paper Presentation</w:t>
            </w:r>
          </w:p>
        </w:tc>
      </w:tr>
    </w:tbl>
    <w:p w:rsidR="00EF2BFD" w:rsidRPr="005A6970" w:rsidRDefault="00EF2BFD" w:rsidP="00EF2BFD">
      <w:pPr>
        <w:spacing w:after="160"/>
        <w:rPr>
          <w:rFonts w:cstheme="minorHAnsi"/>
          <w:sz w:val="28"/>
          <w:szCs w:val="28"/>
        </w:rPr>
      </w:pPr>
    </w:p>
    <w:p w:rsidR="00FC00CA" w:rsidRPr="005A6970" w:rsidRDefault="00FC00CA">
      <w:pPr>
        <w:rPr>
          <w:rFonts w:cstheme="minorHAnsi"/>
          <w:bCs/>
          <w:sz w:val="28"/>
          <w:szCs w:val="28"/>
        </w:rPr>
      </w:pPr>
    </w:p>
    <w:p w:rsidR="00115FD0" w:rsidRPr="005A6970" w:rsidRDefault="00115FD0" w:rsidP="00115FD0">
      <w:pPr>
        <w:contextualSpacing/>
        <w:rPr>
          <w:rFonts w:cstheme="minorHAnsi"/>
          <w:sz w:val="28"/>
          <w:szCs w:val="28"/>
          <w:u w:val="single"/>
        </w:rPr>
      </w:pPr>
      <w:bookmarkStart w:id="1" w:name="_Hlk113364294"/>
      <w:r w:rsidRPr="005A6970">
        <w:rPr>
          <w:rFonts w:eastAsia="Times New Roman" w:cstheme="minorHAnsi"/>
          <w:b/>
          <w:sz w:val="28"/>
          <w:szCs w:val="28"/>
        </w:rPr>
        <w:lastRenderedPageBreak/>
        <w:t>Required Texts and Materials</w:t>
      </w:r>
      <w:bookmarkEnd w:id="1"/>
      <w:r w:rsidRPr="005A6970">
        <w:rPr>
          <w:rFonts w:cstheme="minorHAnsi"/>
          <w:sz w:val="28"/>
          <w:szCs w:val="28"/>
        </w:rPr>
        <w:t>:</w:t>
      </w:r>
    </w:p>
    <w:p w:rsidR="005A6970" w:rsidRPr="005A6970" w:rsidRDefault="00CC0C33" w:rsidP="005A6970">
      <w:pPr>
        <w:pStyle w:val="ListParagraph"/>
        <w:numPr>
          <w:ilvl w:val="0"/>
          <w:numId w:val="15"/>
        </w:numPr>
        <w:rPr>
          <w:rFonts w:cstheme="minorHAnsi"/>
          <w:sz w:val="28"/>
          <w:szCs w:val="28"/>
        </w:rPr>
      </w:pPr>
      <w:proofErr w:type="spellStart"/>
      <w:r w:rsidRPr="005A6970">
        <w:rPr>
          <w:rFonts w:cstheme="minorHAnsi"/>
          <w:sz w:val="28"/>
          <w:szCs w:val="28"/>
        </w:rPr>
        <w:t>Pitre</w:t>
      </w:r>
      <w:proofErr w:type="spellEnd"/>
      <w:r w:rsidRPr="005A6970">
        <w:rPr>
          <w:rFonts w:cstheme="minorHAnsi"/>
          <w:sz w:val="28"/>
          <w:szCs w:val="28"/>
        </w:rPr>
        <w:t xml:space="preserve">, Brant.  </w:t>
      </w:r>
      <w:r w:rsidRPr="005A6970">
        <w:rPr>
          <w:rFonts w:cstheme="minorHAnsi"/>
          <w:i/>
          <w:iCs/>
          <w:sz w:val="28"/>
          <w:szCs w:val="28"/>
        </w:rPr>
        <w:t xml:space="preserve">Introduction to the Spiritual Life: Walking the Path of Prayer </w:t>
      </w:r>
    </w:p>
    <w:p w:rsidR="00CC0C33" w:rsidRPr="005A6970" w:rsidRDefault="00CC0C33" w:rsidP="005A6970">
      <w:pPr>
        <w:ind w:left="1080" w:firstLine="360"/>
        <w:rPr>
          <w:rFonts w:cstheme="minorHAnsi"/>
          <w:sz w:val="28"/>
          <w:szCs w:val="28"/>
        </w:rPr>
      </w:pPr>
      <w:r w:rsidRPr="005A6970">
        <w:rPr>
          <w:rFonts w:cstheme="minorHAnsi"/>
          <w:i/>
          <w:iCs/>
          <w:sz w:val="28"/>
          <w:szCs w:val="28"/>
        </w:rPr>
        <w:t>with Jesus.</w:t>
      </w:r>
      <w:r w:rsidR="005A6970" w:rsidRPr="005A6970">
        <w:rPr>
          <w:rFonts w:cstheme="minorHAnsi"/>
          <w:sz w:val="28"/>
          <w:szCs w:val="28"/>
        </w:rPr>
        <w:t xml:space="preserve"> </w:t>
      </w:r>
      <w:r w:rsidRPr="005A6970">
        <w:rPr>
          <w:rFonts w:cstheme="minorHAnsi"/>
          <w:sz w:val="28"/>
          <w:szCs w:val="28"/>
        </w:rPr>
        <w:t>New York: Random House, 2021.  ISBN 0525572767.</w:t>
      </w:r>
    </w:p>
    <w:p w:rsidR="005A6970" w:rsidRDefault="00CC0C33" w:rsidP="005A6970">
      <w:pPr>
        <w:pStyle w:val="Heading1"/>
        <w:numPr>
          <w:ilvl w:val="0"/>
          <w:numId w:val="15"/>
        </w:numPr>
        <w:spacing w:before="0" w:beforeAutospacing="0" w:after="0" w:afterAutospacing="0"/>
        <w:rPr>
          <w:rStyle w:val="mw-page-title-main"/>
          <w:rFonts w:asciiTheme="minorHAnsi" w:hAnsiTheme="minorHAnsi" w:cstheme="minorHAnsi"/>
          <w:b w:val="0"/>
          <w:bCs w:val="0"/>
          <w:sz w:val="28"/>
          <w:szCs w:val="28"/>
        </w:rPr>
      </w:pPr>
      <w:r w:rsidRPr="005A6970">
        <w:rPr>
          <w:rStyle w:val="mw-page-title-main"/>
          <w:rFonts w:asciiTheme="minorHAnsi" w:hAnsiTheme="minorHAnsi" w:cstheme="minorHAnsi"/>
          <w:b w:val="0"/>
          <w:bCs w:val="0"/>
          <w:sz w:val="28"/>
          <w:szCs w:val="28"/>
        </w:rPr>
        <w:t xml:space="preserve">Thomas à Kempis.  </w:t>
      </w:r>
      <w:r w:rsidRPr="005A6970">
        <w:rPr>
          <w:rStyle w:val="mw-page-title-main"/>
          <w:rFonts w:asciiTheme="minorHAnsi" w:hAnsiTheme="minorHAnsi" w:cstheme="minorHAnsi"/>
          <w:b w:val="0"/>
          <w:bCs w:val="0"/>
          <w:i/>
          <w:iCs/>
          <w:sz w:val="28"/>
          <w:szCs w:val="28"/>
        </w:rPr>
        <w:t>The Imitation of Christ.</w:t>
      </w:r>
      <w:r w:rsidR="004F0678" w:rsidRPr="005A6970">
        <w:rPr>
          <w:rStyle w:val="mw-page-title-main"/>
          <w:rFonts w:asciiTheme="minorHAnsi" w:hAnsiTheme="minorHAnsi" w:cstheme="minorHAnsi"/>
          <w:b w:val="0"/>
          <w:bCs w:val="0"/>
          <w:sz w:val="28"/>
          <w:szCs w:val="28"/>
        </w:rPr>
        <w:t xml:space="preserve"> Translated by Aloysius Croft and </w:t>
      </w:r>
    </w:p>
    <w:p w:rsidR="00CC0C33" w:rsidRPr="005A6970" w:rsidRDefault="004F0678" w:rsidP="005A6970">
      <w:pPr>
        <w:pStyle w:val="Heading1"/>
        <w:spacing w:before="0" w:beforeAutospacing="0" w:after="0" w:afterAutospacing="0"/>
        <w:ind w:left="1440"/>
        <w:rPr>
          <w:rFonts w:asciiTheme="minorHAnsi" w:hAnsiTheme="minorHAnsi" w:cstheme="minorHAnsi"/>
          <w:b w:val="0"/>
          <w:bCs w:val="0"/>
          <w:sz w:val="28"/>
          <w:szCs w:val="28"/>
        </w:rPr>
      </w:pPr>
      <w:r w:rsidRPr="005A6970">
        <w:rPr>
          <w:rStyle w:val="mw-page-title-main"/>
          <w:rFonts w:asciiTheme="minorHAnsi" w:hAnsiTheme="minorHAnsi" w:cstheme="minorHAnsi"/>
          <w:b w:val="0"/>
          <w:bCs w:val="0"/>
          <w:sz w:val="28"/>
          <w:szCs w:val="28"/>
        </w:rPr>
        <w:t>Harold Bolton.</w:t>
      </w:r>
      <w:r w:rsidR="00CC0C33" w:rsidRPr="005A6970">
        <w:rPr>
          <w:rStyle w:val="mw-page-title-main"/>
          <w:rFonts w:asciiTheme="minorHAnsi" w:hAnsiTheme="minorHAnsi" w:cstheme="minorHAnsi"/>
          <w:b w:val="0"/>
          <w:bCs w:val="0"/>
          <w:i/>
          <w:iCs/>
          <w:sz w:val="28"/>
          <w:szCs w:val="28"/>
        </w:rPr>
        <w:t xml:space="preserve"> </w:t>
      </w:r>
      <w:r w:rsidR="00CC0C33" w:rsidRPr="005A6970">
        <w:rPr>
          <w:rStyle w:val="mw-page-title-main"/>
          <w:rFonts w:asciiTheme="minorHAnsi" w:hAnsiTheme="minorHAnsi" w:cstheme="minorHAnsi"/>
          <w:b w:val="0"/>
          <w:bCs w:val="0"/>
          <w:sz w:val="28"/>
          <w:szCs w:val="28"/>
        </w:rPr>
        <w:t xml:space="preserve">Peabody: Hendrickson Publishers, 2004.  ISBN </w:t>
      </w:r>
      <w:r w:rsidRPr="005A6970">
        <w:rPr>
          <w:rStyle w:val="mw-page-title-main"/>
          <w:rFonts w:asciiTheme="minorHAnsi" w:hAnsiTheme="minorHAnsi" w:cstheme="minorHAnsi"/>
          <w:b w:val="0"/>
          <w:bCs w:val="0"/>
          <w:sz w:val="28"/>
          <w:szCs w:val="28"/>
        </w:rPr>
        <w:t>1-56563-436-5 (This translation can also be found as published by Dover Thrift Editions, although the pagination is not the same as the Hendrickson Publishers edition).</w:t>
      </w:r>
    </w:p>
    <w:p w:rsidR="005A6970" w:rsidRPr="005A6970" w:rsidRDefault="004F0678" w:rsidP="00CC0C33">
      <w:pPr>
        <w:pStyle w:val="ListParagraph"/>
        <w:numPr>
          <w:ilvl w:val="0"/>
          <w:numId w:val="15"/>
        </w:numPr>
        <w:rPr>
          <w:rFonts w:cstheme="minorHAnsi"/>
          <w:sz w:val="28"/>
          <w:szCs w:val="28"/>
        </w:rPr>
      </w:pPr>
      <w:r w:rsidRPr="005A6970">
        <w:rPr>
          <w:rFonts w:cstheme="minorHAnsi"/>
          <w:sz w:val="28"/>
          <w:szCs w:val="28"/>
        </w:rPr>
        <w:t xml:space="preserve">Laird, Martin.  </w:t>
      </w:r>
      <w:r w:rsidRPr="005A6970">
        <w:rPr>
          <w:rFonts w:cstheme="minorHAnsi"/>
          <w:i/>
          <w:iCs/>
          <w:sz w:val="28"/>
          <w:szCs w:val="28"/>
        </w:rPr>
        <w:t xml:space="preserve">Into the Silent Land: A Guide to the Christian Practice of </w:t>
      </w:r>
    </w:p>
    <w:p w:rsidR="00CC0C33" w:rsidRPr="005A6970" w:rsidRDefault="004F0678" w:rsidP="005A6970">
      <w:pPr>
        <w:ind w:left="1440"/>
        <w:rPr>
          <w:rFonts w:cstheme="minorHAnsi"/>
          <w:sz w:val="28"/>
          <w:szCs w:val="28"/>
        </w:rPr>
      </w:pPr>
      <w:r w:rsidRPr="005A6970">
        <w:rPr>
          <w:rFonts w:cstheme="minorHAnsi"/>
          <w:i/>
          <w:iCs/>
          <w:sz w:val="28"/>
          <w:szCs w:val="28"/>
        </w:rPr>
        <w:t>Contemplation.</w:t>
      </w:r>
      <w:r w:rsidR="005A6970">
        <w:rPr>
          <w:rFonts w:cstheme="minorHAnsi"/>
          <w:i/>
          <w:iCs/>
          <w:sz w:val="28"/>
          <w:szCs w:val="28"/>
        </w:rPr>
        <w:t xml:space="preserve">  </w:t>
      </w:r>
      <w:r w:rsidRPr="005A6970">
        <w:rPr>
          <w:rFonts w:cstheme="minorHAnsi"/>
          <w:sz w:val="28"/>
          <w:szCs w:val="28"/>
        </w:rPr>
        <w:t>Oxford: Oxford University Press, 2006.  ISBN: 0-19-530760-7.</w:t>
      </w:r>
    </w:p>
    <w:p w:rsidR="005A6970" w:rsidRDefault="004F0678" w:rsidP="005A6970">
      <w:pPr>
        <w:pStyle w:val="ListParagraph"/>
        <w:numPr>
          <w:ilvl w:val="0"/>
          <w:numId w:val="15"/>
        </w:numPr>
        <w:rPr>
          <w:rFonts w:cstheme="minorHAnsi"/>
          <w:sz w:val="28"/>
          <w:szCs w:val="28"/>
        </w:rPr>
      </w:pPr>
      <w:proofErr w:type="spellStart"/>
      <w:r w:rsidRPr="005A6970">
        <w:rPr>
          <w:rFonts w:cstheme="minorHAnsi"/>
          <w:sz w:val="28"/>
          <w:szCs w:val="28"/>
        </w:rPr>
        <w:t>Aelred</w:t>
      </w:r>
      <w:proofErr w:type="spellEnd"/>
      <w:r w:rsidRPr="005A6970">
        <w:rPr>
          <w:rFonts w:cstheme="minorHAnsi"/>
          <w:sz w:val="28"/>
          <w:szCs w:val="28"/>
        </w:rPr>
        <w:t xml:space="preserve"> of Rievaulx.  </w:t>
      </w:r>
      <w:r w:rsidRPr="005A6970">
        <w:rPr>
          <w:rFonts w:cstheme="minorHAnsi"/>
          <w:i/>
          <w:iCs/>
          <w:sz w:val="28"/>
          <w:szCs w:val="28"/>
        </w:rPr>
        <w:t xml:space="preserve">Spiritual Friendship. </w:t>
      </w:r>
      <w:r w:rsidRPr="005A6970">
        <w:rPr>
          <w:rFonts w:cstheme="minorHAnsi"/>
          <w:sz w:val="28"/>
          <w:szCs w:val="28"/>
        </w:rPr>
        <w:t xml:space="preserve">Translated by Lawrence </w:t>
      </w:r>
      <w:proofErr w:type="spellStart"/>
      <w:r w:rsidRPr="005A6970">
        <w:rPr>
          <w:rFonts w:cstheme="minorHAnsi"/>
          <w:sz w:val="28"/>
          <w:szCs w:val="28"/>
        </w:rPr>
        <w:t>Braceland</w:t>
      </w:r>
      <w:proofErr w:type="spellEnd"/>
      <w:r w:rsidRPr="005A6970">
        <w:rPr>
          <w:rFonts w:cstheme="minorHAnsi"/>
          <w:sz w:val="28"/>
          <w:szCs w:val="28"/>
        </w:rPr>
        <w:t xml:space="preserve">.  </w:t>
      </w:r>
    </w:p>
    <w:p w:rsidR="004F0678" w:rsidRPr="005A6970" w:rsidRDefault="004F0678" w:rsidP="005A6970">
      <w:pPr>
        <w:pStyle w:val="ListParagraph"/>
        <w:ind w:firstLine="720"/>
        <w:rPr>
          <w:rFonts w:cstheme="minorHAnsi"/>
          <w:sz w:val="28"/>
          <w:szCs w:val="28"/>
        </w:rPr>
      </w:pPr>
      <w:r w:rsidRPr="005A6970">
        <w:rPr>
          <w:rFonts w:cstheme="minorHAnsi"/>
          <w:sz w:val="28"/>
          <w:szCs w:val="28"/>
        </w:rPr>
        <w:t>Collegeville: Liturgical Press, 2010.  ISBN: 978-0-87907-970-3.</w:t>
      </w:r>
    </w:p>
    <w:p w:rsidR="005A6970" w:rsidRPr="005A6970" w:rsidRDefault="004F0678" w:rsidP="005A6970">
      <w:pPr>
        <w:pStyle w:val="ListParagraph"/>
        <w:numPr>
          <w:ilvl w:val="0"/>
          <w:numId w:val="15"/>
        </w:numPr>
        <w:rPr>
          <w:rFonts w:cstheme="minorHAnsi"/>
          <w:sz w:val="28"/>
          <w:szCs w:val="28"/>
        </w:rPr>
      </w:pPr>
      <w:r w:rsidRPr="005A6970">
        <w:rPr>
          <w:rFonts w:cstheme="minorHAnsi"/>
          <w:sz w:val="28"/>
          <w:szCs w:val="28"/>
        </w:rPr>
        <w:t xml:space="preserve">Norris, Kathleen.  </w:t>
      </w:r>
      <w:r w:rsidRPr="005A6970">
        <w:rPr>
          <w:rFonts w:cstheme="minorHAnsi"/>
          <w:i/>
          <w:iCs/>
          <w:sz w:val="28"/>
          <w:szCs w:val="28"/>
        </w:rPr>
        <w:t xml:space="preserve">Acedia &amp; Me: A Marriage, Monks, and a Writer’s Life.  </w:t>
      </w:r>
    </w:p>
    <w:p w:rsidR="004F0678" w:rsidRPr="005A6970" w:rsidRDefault="004F0678" w:rsidP="005A6970">
      <w:pPr>
        <w:pStyle w:val="ListParagraph"/>
        <w:ind w:firstLine="720"/>
        <w:rPr>
          <w:rFonts w:cstheme="minorHAnsi"/>
          <w:sz w:val="28"/>
          <w:szCs w:val="28"/>
        </w:rPr>
      </w:pPr>
      <w:r w:rsidRPr="005A6970">
        <w:rPr>
          <w:rFonts w:cstheme="minorHAnsi"/>
          <w:sz w:val="28"/>
          <w:szCs w:val="28"/>
        </w:rPr>
        <w:t xml:space="preserve">New York: Riverhead Books, 2008.  </w:t>
      </w:r>
      <w:r w:rsidR="00DA7088" w:rsidRPr="005A6970">
        <w:rPr>
          <w:rFonts w:cstheme="minorHAnsi"/>
          <w:sz w:val="28"/>
          <w:szCs w:val="28"/>
        </w:rPr>
        <w:t xml:space="preserve">ISBN: </w:t>
      </w:r>
      <w:r w:rsidRPr="005A6970">
        <w:rPr>
          <w:rFonts w:cstheme="minorHAnsi"/>
          <w:sz w:val="28"/>
          <w:szCs w:val="28"/>
        </w:rPr>
        <w:t>978-1-59448-996-9.</w:t>
      </w:r>
    </w:p>
    <w:p w:rsidR="005A6970" w:rsidRPr="005A6970" w:rsidRDefault="00DA7088" w:rsidP="005A6970">
      <w:pPr>
        <w:pStyle w:val="ListParagraph"/>
        <w:numPr>
          <w:ilvl w:val="0"/>
          <w:numId w:val="15"/>
        </w:numPr>
        <w:rPr>
          <w:rFonts w:cstheme="minorHAnsi"/>
          <w:sz w:val="28"/>
          <w:szCs w:val="28"/>
        </w:rPr>
      </w:pPr>
      <w:r w:rsidRPr="005A6970">
        <w:rPr>
          <w:rFonts w:cstheme="minorHAnsi"/>
          <w:sz w:val="28"/>
          <w:szCs w:val="28"/>
        </w:rPr>
        <w:t xml:space="preserve">Mother Teresa.  </w:t>
      </w:r>
      <w:r w:rsidRPr="005A6970">
        <w:rPr>
          <w:rFonts w:cstheme="minorHAnsi"/>
          <w:i/>
          <w:iCs/>
          <w:sz w:val="28"/>
          <w:szCs w:val="28"/>
        </w:rPr>
        <w:t xml:space="preserve">Come Be My Light: The Private Writings of the Saint of </w:t>
      </w:r>
    </w:p>
    <w:p w:rsidR="004F0678" w:rsidRPr="005A6970" w:rsidRDefault="00DA7088" w:rsidP="005A6970">
      <w:pPr>
        <w:pStyle w:val="ListParagraph"/>
        <w:ind w:firstLine="720"/>
        <w:rPr>
          <w:rFonts w:cstheme="minorHAnsi"/>
          <w:sz w:val="28"/>
          <w:szCs w:val="28"/>
        </w:rPr>
      </w:pPr>
      <w:r w:rsidRPr="005A6970">
        <w:rPr>
          <w:rFonts w:cstheme="minorHAnsi"/>
          <w:i/>
          <w:iCs/>
          <w:sz w:val="28"/>
          <w:szCs w:val="28"/>
        </w:rPr>
        <w:t xml:space="preserve">Calcutta. </w:t>
      </w:r>
      <w:r w:rsidRPr="005A6970">
        <w:rPr>
          <w:rFonts w:cstheme="minorHAnsi"/>
          <w:sz w:val="28"/>
          <w:szCs w:val="28"/>
        </w:rPr>
        <w:t>New York: Doubleday, 2007.  ISBN: 978-0-385-52037-9.</w:t>
      </w:r>
      <w:r w:rsidRPr="005A6970">
        <w:rPr>
          <w:rFonts w:cstheme="minorHAnsi"/>
          <w:i/>
          <w:iCs/>
          <w:sz w:val="28"/>
          <w:szCs w:val="28"/>
        </w:rPr>
        <w:t xml:space="preserve">  </w:t>
      </w:r>
    </w:p>
    <w:p w:rsidR="00FC00CA" w:rsidRPr="005A6970" w:rsidRDefault="00FC00CA">
      <w:pPr>
        <w:rPr>
          <w:rFonts w:cstheme="minorHAnsi"/>
          <w:sz w:val="28"/>
          <w:szCs w:val="28"/>
        </w:rPr>
      </w:pPr>
    </w:p>
    <w:p w:rsidR="00C1661A" w:rsidRPr="005A6970" w:rsidRDefault="00C1661A" w:rsidP="00C1661A">
      <w:pPr>
        <w:contextualSpacing/>
        <w:rPr>
          <w:rFonts w:eastAsia="Times New Roman" w:cstheme="minorHAnsi"/>
          <w:b/>
          <w:sz w:val="28"/>
          <w:szCs w:val="28"/>
        </w:rPr>
      </w:pPr>
      <w:r w:rsidRPr="005A6970">
        <w:rPr>
          <w:rFonts w:eastAsia="Times New Roman" w:cstheme="minorHAnsi"/>
          <w:b/>
          <w:sz w:val="28"/>
          <w:szCs w:val="28"/>
        </w:rPr>
        <w:t xml:space="preserve">Grading System: </w:t>
      </w:r>
    </w:p>
    <w:p w:rsidR="00C1661A" w:rsidRPr="005A6970" w:rsidRDefault="00C1661A" w:rsidP="00C1661A">
      <w:pPr>
        <w:contextualSpacing/>
        <w:rPr>
          <w:rFonts w:eastAsia="Times New Roman" w:cstheme="minorHAnsi"/>
          <w:b/>
          <w:sz w:val="28"/>
          <w:szCs w:val="28"/>
        </w:rPr>
      </w:pPr>
    </w:p>
    <w:tbl>
      <w:tblPr>
        <w:tblW w:w="4917" w:type="dxa"/>
        <w:tblInd w:w="-1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332"/>
        <w:gridCol w:w="619"/>
        <w:gridCol w:w="2445"/>
        <w:gridCol w:w="1521"/>
      </w:tblGrid>
      <w:tr w:rsidR="00C1661A" w:rsidRPr="005A6970" w:rsidTr="00825D7F">
        <w:trPr>
          <w:trHeight w:val="152"/>
        </w:trPr>
        <w:tc>
          <w:tcPr>
            <w:tcW w:w="951" w:type="dxa"/>
            <w:gridSpan w:val="2"/>
            <w:tcBorders>
              <w:top w:val="single" w:sz="6" w:space="0" w:color="auto"/>
              <w:left w:val="single" w:sz="4" w:space="0" w:color="auto"/>
              <w:bottom w:val="single" w:sz="6" w:space="0" w:color="auto"/>
              <w:right w:val="single" w:sz="6" w:space="0" w:color="auto"/>
            </w:tcBorders>
            <w:shd w:val="clear" w:color="auto" w:fill="auto"/>
            <w:noWrap/>
            <w:vAlign w:val="bottom"/>
          </w:tcPr>
          <w:p w:rsidR="00C1661A" w:rsidRPr="005A6970" w:rsidRDefault="00C1661A" w:rsidP="00825D7F">
            <w:pPr>
              <w:contextualSpacing/>
              <w:rPr>
                <w:rFonts w:eastAsia="Times New Roman" w:cstheme="minorHAnsi"/>
                <w:b/>
                <w:bCs/>
                <w:sz w:val="28"/>
                <w:szCs w:val="28"/>
                <w:u w:val="single"/>
              </w:rPr>
            </w:pPr>
            <w:r w:rsidRPr="005A6970">
              <w:rPr>
                <w:rFonts w:eastAsia="Times New Roman" w:cstheme="minorHAnsi"/>
                <w:b/>
                <w:bCs/>
                <w:sz w:val="28"/>
                <w:szCs w:val="28"/>
                <w:u w:val="single"/>
              </w:rPr>
              <w:t>Grade</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C1661A" w:rsidRPr="005A6970" w:rsidRDefault="00C1661A" w:rsidP="00825D7F">
            <w:pPr>
              <w:contextualSpacing/>
              <w:rPr>
                <w:rFonts w:eastAsia="Times New Roman" w:cstheme="minorHAnsi"/>
                <w:b/>
                <w:bCs/>
                <w:sz w:val="28"/>
                <w:szCs w:val="28"/>
                <w:u w:val="single"/>
              </w:rPr>
            </w:pPr>
            <w:r w:rsidRPr="005A6970">
              <w:rPr>
                <w:rFonts w:eastAsia="Times New Roman" w:cstheme="minorHAnsi"/>
                <w:b/>
                <w:bCs/>
                <w:sz w:val="28"/>
                <w:szCs w:val="28"/>
                <w:u w:val="single"/>
              </w:rPr>
              <w:t>Meaning</w:t>
            </w: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C1661A" w:rsidRPr="005A6970" w:rsidRDefault="00C1661A" w:rsidP="00825D7F">
            <w:pPr>
              <w:contextualSpacing/>
              <w:rPr>
                <w:rFonts w:eastAsia="Times New Roman" w:cstheme="minorHAnsi"/>
                <w:b/>
                <w:bCs/>
                <w:sz w:val="28"/>
                <w:szCs w:val="28"/>
                <w:u w:val="single"/>
              </w:rPr>
            </w:pPr>
            <w:r w:rsidRPr="005A6970">
              <w:rPr>
                <w:rFonts w:eastAsia="Times New Roman" w:cstheme="minorHAnsi"/>
                <w:b/>
                <w:bCs/>
                <w:sz w:val="28"/>
                <w:szCs w:val="28"/>
                <w:u w:val="single"/>
              </w:rPr>
              <w:t>Equivalent</w:t>
            </w:r>
          </w:p>
        </w:tc>
      </w:tr>
      <w:tr w:rsidR="00C1661A" w:rsidRPr="005A6970" w:rsidTr="00825D7F">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C1661A" w:rsidRPr="005A6970" w:rsidRDefault="00C1661A" w:rsidP="00825D7F">
            <w:pPr>
              <w:contextualSpacing/>
              <w:rPr>
                <w:rFonts w:eastAsia="Times New Roman" w:cstheme="minorHAnsi"/>
                <w:b/>
                <w:sz w:val="28"/>
                <w:szCs w:val="28"/>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C1661A" w:rsidRPr="005A6970" w:rsidRDefault="00C1661A" w:rsidP="00825D7F">
            <w:pPr>
              <w:contextualSpacing/>
              <w:rPr>
                <w:rFonts w:eastAsia="Times New Roman" w:cstheme="minorHAnsi"/>
                <w:b/>
                <w:sz w:val="28"/>
                <w:szCs w:val="28"/>
                <w:u w:val="single"/>
              </w:rPr>
            </w:pPr>
            <w:r w:rsidRPr="005A6970">
              <w:rPr>
                <w:rFonts w:eastAsia="Times New Roman" w:cstheme="minorHAnsi"/>
                <w:b/>
                <w:sz w:val="28"/>
                <w:szCs w:val="28"/>
                <w:u w:val="single"/>
              </w:rPr>
              <w:t>A</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C1661A" w:rsidRPr="005A6970" w:rsidRDefault="00C1661A" w:rsidP="00825D7F">
            <w:pPr>
              <w:contextualSpacing/>
              <w:rPr>
                <w:rFonts w:eastAsia="Times New Roman" w:cstheme="minorHAnsi"/>
                <w:b/>
                <w:sz w:val="28"/>
                <w:szCs w:val="28"/>
                <w:u w:val="single"/>
              </w:rPr>
            </w:pPr>
            <w:r w:rsidRPr="005A6970">
              <w:rPr>
                <w:rFonts w:eastAsia="Times New Roman" w:cstheme="minorHAnsi"/>
                <w:b/>
                <w:sz w:val="28"/>
                <w:szCs w:val="28"/>
                <w:u w:val="single"/>
              </w:rPr>
              <w:t>Excellent</w:t>
            </w: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C1661A" w:rsidRPr="005A6970" w:rsidRDefault="00C1661A" w:rsidP="00825D7F">
            <w:pPr>
              <w:contextualSpacing/>
              <w:rPr>
                <w:rFonts w:eastAsia="Times New Roman" w:cstheme="minorHAnsi"/>
                <w:b/>
                <w:sz w:val="28"/>
                <w:szCs w:val="28"/>
                <w:u w:val="single"/>
              </w:rPr>
            </w:pPr>
            <w:r w:rsidRPr="005A6970">
              <w:rPr>
                <w:rFonts w:eastAsia="Times New Roman" w:cstheme="minorHAnsi"/>
                <w:b/>
                <w:sz w:val="28"/>
                <w:szCs w:val="28"/>
                <w:u w:val="single"/>
              </w:rPr>
              <w:t>100-92</w:t>
            </w:r>
          </w:p>
        </w:tc>
      </w:tr>
      <w:tr w:rsidR="00C1661A" w:rsidRPr="005A6970" w:rsidTr="00825D7F">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C1661A" w:rsidRPr="005A6970" w:rsidRDefault="00C1661A" w:rsidP="00825D7F">
            <w:pPr>
              <w:contextualSpacing/>
              <w:rPr>
                <w:rFonts w:eastAsia="Times New Roman" w:cstheme="minorHAnsi"/>
                <w:b/>
                <w:sz w:val="28"/>
                <w:szCs w:val="28"/>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C1661A" w:rsidRPr="005A6970" w:rsidRDefault="00C1661A" w:rsidP="00825D7F">
            <w:pPr>
              <w:contextualSpacing/>
              <w:rPr>
                <w:rFonts w:eastAsia="Times New Roman" w:cstheme="minorHAnsi"/>
                <w:b/>
                <w:sz w:val="28"/>
                <w:szCs w:val="28"/>
                <w:u w:val="single"/>
              </w:rPr>
            </w:pPr>
            <w:r w:rsidRPr="005A6970">
              <w:rPr>
                <w:rFonts w:eastAsia="Times New Roman" w:cstheme="minorHAnsi"/>
                <w:b/>
                <w:sz w:val="28"/>
                <w:szCs w:val="28"/>
                <w:u w:val="single"/>
              </w:rPr>
              <w:t>A-</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C1661A" w:rsidRPr="005A6970" w:rsidRDefault="00C1661A" w:rsidP="00825D7F">
            <w:pPr>
              <w:contextualSpacing/>
              <w:rPr>
                <w:rFonts w:eastAsia="Times New Roman" w:cstheme="minorHAnsi"/>
                <w:b/>
                <w:sz w:val="28"/>
                <w:szCs w:val="28"/>
                <w:u w:val="single"/>
              </w:rPr>
            </w:pP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C1661A" w:rsidRPr="005A6970" w:rsidRDefault="00C1661A" w:rsidP="00825D7F">
            <w:pPr>
              <w:contextualSpacing/>
              <w:rPr>
                <w:rFonts w:eastAsia="Times New Roman" w:cstheme="minorHAnsi"/>
                <w:b/>
                <w:sz w:val="28"/>
                <w:szCs w:val="28"/>
                <w:u w:val="single"/>
              </w:rPr>
            </w:pPr>
            <w:r w:rsidRPr="005A6970">
              <w:rPr>
                <w:rFonts w:eastAsia="Times New Roman" w:cstheme="minorHAnsi"/>
                <w:b/>
                <w:sz w:val="28"/>
                <w:szCs w:val="28"/>
                <w:u w:val="single"/>
              </w:rPr>
              <w:t>91-90</w:t>
            </w:r>
          </w:p>
        </w:tc>
      </w:tr>
      <w:tr w:rsidR="00C1661A" w:rsidRPr="005A6970" w:rsidTr="00825D7F">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C1661A" w:rsidRPr="005A6970" w:rsidRDefault="00C1661A" w:rsidP="00825D7F">
            <w:pPr>
              <w:contextualSpacing/>
              <w:rPr>
                <w:rFonts w:eastAsia="Times New Roman" w:cstheme="minorHAnsi"/>
                <w:b/>
                <w:sz w:val="28"/>
                <w:szCs w:val="28"/>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C1661A" w:rsidRPr="005A6970" w:rsidRDefault="00C1661A" w:rsidP="00825D7F">
            <w:pPr>
              <w:contextualSpacing/>
              <w:rPr>
                <w:rFonts w:eastAsia="Times New Roman" w:cstheme="minorHAnsi"/>
                <w:b/>
                <w:sz w:val="28"/>
                <w:szCs w:val="28"/>
                <w:u w:val="single"/>
              </w:rPr>
            </w:pPr>
            <w:r w:rsidRPr="005A6970">
              <w:rPr>
                <w:rFonts w:eastAsia="Times New Roman" w:cstheme="minorHAnsi"/>
                <w:b/>
                <w:sz w:val="28"/>
                <w:szCs w:val="28"/>
                <w:u w:val="single"/>
              </w:rPr>
              <w:t>B+</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C1661A" w:rsidRPr="005A6970" w:rsidRDefault="00C1661A" w:rsidP="00825D7F">
            <w:pPr>
              <w:contextualSpacing/>
              <w:rPr>
                <w:rFonts w:eastAsia="Times New Roman" w:cstheme="minorHAnsi"/>
                <w:b/>
                <w:sz w:val="28"/>
                <w:szCs w:val="28"/>
                <w:u w:val="single"/>
              </w:rPr>
            </w:pP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C1661A" w:rsidRPr="005A6970" w:rsidRDefault="00C1661A" w:rsidP="00825D7F">
            <w:pPr>
              <w:contextualSpacing/>
              <w:rPr>
                <w:rFonts w:eastAsia="Times New Roman" w:cstheme="minorHAnsi"/>
                <w:b/>
                <w:sz w:val="28"/>
                <w:szCs w:val="28"/>
                <w:u w:val="single"/>
              </w:rPr>
            </w:pPr>
            <w:r w:rsidRPr="005A6970">
              <w:rPr>
                <w:rFonts w:eastAsia="Times New Roman" w:cstheme="minorHAnsi"/>
                <w:b/>
                <w:sz w:val="28"/>
                <w:szCs w:val="28"/>
                <w:u w:val="single"/>
              </w:rPr>
              <w:t>89-87</w:t>
            </w:r>
          </w:p>
        </w:tc>
      </w:tr>
      <w:tr w:rsidR="00C1661A" w:rsidRPr="005A6970" w:rsidTr="00825D7F">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C1661A" w:rsidRPr="005A6970" w:rsidRDefault="00C1661A" w:rsidP="00825D7F">
            <w:pPr>
              <w:contextualSpacing/>
              <w:rPr>
                <w:rFonts w:eastAsia="Times New Roman" w:cstheme="minorHAnsi"/>
                <w:b/>
                <w:sz w:val="28"/>
                <w:szCs w:val="28"/>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C1661A" w:rsidRPr="005A6970" w:rsidRDefault="00C1661A" w:rsidP="00825D7F">
            <w:pPr>
              <w:contextualSpacing/>
              <w:rPr>
                <w:rFonts w:eastAsia="Times New Roman" w:cstheme="minorHAnsi"/>
                <w:b/>
                <w:sz w:val="28"/>
                <w:szCs w:val="28"/>
                <w:u w:val="single"/>
              </w:rPr>
            </w:pPr>
            <w:r w:rsidRPr="005A6970">
              <w:rPr>
                <w:rFonts w:eastAsia="Times New Roman" w:cstheme="minorHAnsi"/>
                <w:b/>
                <w:sz w:val="28"/>
                <w:szCs w:val="28"/>
                <w:u w:val="single"/>
              </w:rPr>
              <w:t>B</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C1661A" w:rsidRPr="005A6970" w:rsidRDefault="00C1661A" w:rsidP="00825D7F">
            <w:pPr>
              <w:contextualSpacing/>
              <w:rPr>
                <w:rFonts w:eastAsia="Times New Roman" w:cstheme="minorHAnsi"/>
                <w:b/>
                <w:sz w:val="28"/>
                <w:szCs w:val="28"/>
                <w:u w:val="single"/>
              </w:rPr>
            </w:pPr>
            <w:r w:rsidRPr="005A6970">
              <w:rPr>
                <w:rFonts w:eastAsia="Times New Roman" w:cstheme="minorHAnsi"/>
                <w:b/>
                <w:sz w:val="28"/>
                <w:szCs w:val="28"/>
                <w:u w:val="single"/>
              </w:rPr>
              <w:t>Good</w:t>
            </w: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C1661A" w:rsidRPr="005A6970" w:rsidRDefault="00C1661A" w:rsidP="00825D7F">
            <w:pPr>
              <w:contextualSpacing/>
              <w:rPr>
                <w:rFonts w:eastAsia="Times New Roman" w:cstheme="minorHAnsi"/>
                <w:b/>
                <w:sz w:val="28"/>
                <w:szCs w:val="28"/>
                <w:u w:val="single"/>
              </w:rPr>
            </w:pPr>
            <w:r w:rsidRPr="005A6970">
              <w:rPr>
                <w:rFonts w:eastAsia="Times New Roman" w:cstheme="minorHAnsi"/>
                <w:b/>
                <w:sz w:val="28"/>
                <w:szCs w:val="28"/>
                <w:u w:val="single"/>
              </w:rPr>
              <w:t>86-82</w:t>
            </w:r>
          </w:p>
        </w:tc>
      </w:tr>
      <w:tr w:rsidR="00C1661A" w:rsidRPr="005A6970" w:rsidTr="00825D7F">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C1661A" w:rsidRPr="005A6970" w:rsidRDefault="00C1661A" w:rsidP="00825D7F">
            <w:pPr>
              <w:contextualSpacing/>
              <w:rPr>
                <w:rFonts w:eastAsia="Times New Roman" w:cstheme="minorHAnsi"/>
                <w:b/>
                <w:sz w:val="28"/>
                <w:szCs w:val="28"/>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C1661A" w:rsidRPr="005A6970" w:rsidRDefault="00C1661A" w:rsidP="00825D7F">
            <w:pPr>
              <w:contextualSpacing/>
              <w:rPr>
                <w:rFonts w:eastAsia="Times New Roman" w:cstheme="minorHAnsi"/>
                <w:b/>
                <w:sz w:val="28"/>
                <w:szCs w:val="28"/>
                <w:u w:val="single"/>
              </w:rPr>
            </w:pPr>
            <w:r w:rsidRPr="005A6970">
              <w:rPr>
                <w:rFonts w:eastAsia="Times New Roman" w:cstheme="minorHAnsi"/>
                <w:b/>
                <w:sz w:val="28"/>
                <w:szCs w:val="28"/>
                <w:u w:val="single"/>
              </w:rPr>
              <w:t>B-</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C1661A" w:rsidRPr="005A6970" w:rsidRDefault="00C1661A" w:rsidP="00825D7F">
            <w:pPr>
              <w:contextualSpacing/>
              <w:rPr>
                <w:rFonts w:eastAsia="Times New Roman" w:cstheme="minorHAnsi"/>
                <w:b/>
                <w:sz w:val="28"/>
                <w:szCs w:val="28"/>
                <w:u w:val="single"/>
              </w:rPr>
            </w:pP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C1661A" w:rsidRPr="005A6970" w:rsidRDefault="00C1661A" w:rsidP="00825D7F">
            <w:pPr>
              <w:contextualSpacing/>
              <w:rPr>
                <w:rFonts w:eastAsia="Times New Roman" w:cstheme="minorHAnsi"/>
                <w:b/>
                <w:sz w:val="28"/>
                <w:szCs w:val="28"/>
                <w:u w:val="single"/>
              </w:rPr>
            </w:pPr>
            <w:r w:rsidRPr="005A6970">
              <w:rPr>
                <w:rFonts w:eastAsia="Times New Roman" w:cstheme="minorHAnsi"/>
                <w:b/>
                <w:sz w:val="28"/>
                <w:szCs w:val="28"/>
                <w:u w:val="single"/>
              </w:rPr>
              <w:t>81-80</w:t>
            </w:r>
          </w:p>
        </w:tc>
      </w:tr>
      <w:tr w:rsidR="00C1661A" w:rsidRPr="005A6970" w:rsidTr="00825D7F">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C1661A" w:rsidRPr="005A6970" w:rsidRDefault="00C1661A" w:rsidP="00825D7F">
            <w:pPr>
              <w:contextualSpacing/>
              <w:rPr>
                <w:rFonts w:eastAsia="Times New Roman" w:cstheme="minorHAnsi"/>
                <w:b/>
                <w:sz w:val="28"/>
                <w:szCs w:val="28"/>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C1661A" w:rsidRPr="005A6970" w:rsidRDefault="00C1661A" w:rsidP="00825D7F">
            <w:pPr>
              <w:contextualSpacing/>
              <w:rPr>
                <w:rFonts w:eastAsia="Times New Roman" w:cstheme="minorHAnsi"/>
                <w:b/>
                <w:sz w:val="28"/>
                <w:szCs w:val="28"/>
                <w:u w:val="single"/>
              </w:rPr>
            </w:pPr>
            <w:r w:rsidRPr="005A6970">
              <w:rPr>
                <w:rFonts w:eastAsia="Times New Roman" w:cstheme="minorHAnsi"/>
                <w:b/>
                <w:sz w:val="28"/>
                <w:szCs w:val="28"/>
                <w:u w:val="single"/>
              </w:rPr>
              <w:t>C+</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C1661A" w:rsidRPr="005A6970" w:rsidRDefault="00C1661A" w:rsidP="00825D7F">
            <w:pPr>
              <w:contextualSpacing/>
              <w:rPr>
                <w:rFonts w:eastAsia="Times New Roman" w:cstheme="minorHAnsi"/>
                <w:b/>
                <w:sz w:val="28"/>
                <w:szCs w:val="28"/>
                <w:u w:val="single"/>
              </w:rPr>
            </w:pPr>
            <w:r w:rsidRPr="005A6970">
              <w:rPr>
                <w:rFonts w:eastAsia="Times New Roman" w:cstheme="minorHAnsi"/>
                <w:b/>
                <w:sz w:val="28"/>
                <w:szCs w:val="28"/>
                <w:u w:val="single"/>
              </w:rPr>
              <w:t> </w:t>
            </w: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C1661A" w:rsidRPr="005A6970" w:rsidRDefault="00C1661A" w:rsidP="00825D7F">
            <w:pPr>
              <w:contextualSpacing/>
              <w:rPr>
                <w:rFonts w:eastAsia="Times New Roman" w:cstheme="minorHAnsi"/>
                <w:b/>
                <w:sz w:val="28"/>
                <w:szCs w:val="28"/>
                <w:u w:val="single"/>
              </w:rPr>
            </w:pPr>
            <w:r w:rsidRPr="005A6970">
              <w:rPr>
                <w:rFonts w:eastAsia="Times New Roman" w:cstheme="minorHAnsi"/>
                <w:b/>
                <w:sz w:val="28"/>
                <w:szCs w:val="28"/>
                <w:u w:val="single"/>
              </w:rPr>
              <w:t>79-77</w:t>
            </w:r>
          </w:p>
        </w:tc>
      </w:tr>
      <w:tr w:rsidR="00C1661A" w:rsidRPr="005A6970" w:rsidTr="00825D7F">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C1661A" w:rsidRPr="005A6970" w:rsidRDefault="00C1661A" w:rsidP="00825D7F">
            <w:pPr>
              <w:contextualSpacing/>
              <w:rPr>
                <w:rFonts w:eastAsia="Times New Roman" w:cstheme="minorHAnsi"/>
                <w:b/>
                <w:sz w:val="28"/>
                <w:szCs w:val="28"/>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C1661A" w:rsidRPr="005A6970" w:rsidRDefault="00C1661A" w:rsidP="00825D7F">
            <w:pPr>
              <w:contextualSpacing/>
              <w:rPr>
                <w:rFonts w:eastAsia="Times New Roman" w:cstheme="minorHAnsi"/>
                <w:b/>
                <w:sz w:val="28"/>
                <w:szCs w:val="28"/>
                <w:u w:val="single"/>
              </w:rPr>
            </w:pPr>
            <w:r w:rsidRPr="005A6970">
              <w:rPr>
                <w:rFonts w:eastAsia="Times New Roman" w:cstheme="minorHAnsi"/>
                <w:b/>
                <w:sz w:val="28"/>
                <w:szCs w:val="28"/>
                <w:u w:val="single"/>
              </w:rPr>
              <w:t>C</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C1661A" w:rsidRPr="005A6970" w:rsidRDefault="00C1661A" w:rsidP="00825D7F">
            <w:pPr>
              <w:contextualSpacing/>
              <w:rPr>
                <w:rFonts w:eastAsia="Times New Roman" w:cstheme="minorHAnsi"/>
                <w:b/>
                <w:sz w:val="28"/>
                <w:szCs w:val="28"/>
                <w:u w:val="single"/>
              </w:rPr>
            </w:pPr>
            <w:r w:rsidRPr="005A6970">
              <w:rPr>
                <w:rFonts w:eastAsia="Times New Roman" w:cstheme="minorHAnsi"/>
                <w:b/>
                <w:sz w:val="28"/>
                <w:szCs w:val="28"/>
                <w:u w:val="single"/>
              </w:rPr>
              <w:t>Satisfactory</w:t>
            </w: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C1661A" w:rsidRPr="005A6970" w:rsidRDefault="00C1661A" w:rsidP="00825D7F">
            <w:pPr>
              <w:contextualSpacing/>
              <w:rPr>
                <w:rFonts w:eastAsia="Times New Roman" w:cstheme="minorHAnsi"/>
                <w:b/>
                <w:sz w:val="28"/>
                <w:szCs w:val="28"/>
                <w:u w:val="single"/>
              </w:rPr>
            </w:pPr>
            <w:r w:rsidRPr="005A6970">
              <w:rPr>
                <w:rFonts w:eastAsia="Times New Roman" w:cstheme="minorHAnsi"/>
                <w:b/>
                <w:sz w:val="28"/>
                <w:szCs w:val="28"/>
                <w:u w:val="single"/>
              </w:rPr>
              <w:t>76-72</w:t>
            </w:r>
          </w:p>
        </w:tc>
      </w:tr>
      <w:tr w:rsidR="00C1661A" w:rsidRPr="005A6970" w:rsidTr="00825D7F">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C1661A" w:rsidRPr="005A6970" w:rsidRDefault="00C1661A" w:rsidP="00825D7F">
            <w:pPr>
              <w:contextualSpacing/>
              <w:rPr>
                <w:rFonts w:eastAsia="Times New Roman" w:cstheme="minorHAnsi"/>
                <w:b/>
                <w:sz w:val="28"/>
                <w:szCs w:val="28"/>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C1661A" w:rsidRPr="005A6970" w:rsidRDefault="00C1661A" w:rsidP="00825D7F">
            <w:pPr>
              <w:contextualSpacing/>
              <w:rPr>
                <w:rFonts w:eastAsia="Times New Roman" w:cstheme="minorHAnsi"/>
                <w:b/>
                <w:sz w:val="28"/>
                <w:szCs w:val="28"/>
                <w:u w:val="single"/>
              </w:rPr>
            </w:pPr>
            <w:r w:rsidRPr="005A6970">
              <w:rPr>
                <w:rFonts w:eastAsia="Times New Roman" w:cstheme="minorHAnsi"/>
                <w:b/>
                <w:sz w:val="28"/>
                <w:szCs w:val="28"/>
                <w:u w:val="single"/>
              </w:rPr>
              <w:t>C-</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C1661A" w:rsidRPr="005A6970" w:rsidRDefault="00C1661A" w:rsidP="00825D7F">
            <w:pPr>
              <w:contextualSpacing/>
              <w:rPr>
                <w:rFonts w:eastAsia="Times New Roman" w:cstheme="minorHAnsi"/>
                <w:b/>
                <w:sz w:val="28"/>
                <w:szCs w:val="28"/>
                <w:u w:val="single"/>
              </w:rPr>
            </w:pP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C1661A" w:rsidRPr="005A6970" w:rsidRDefault="00C1661A" w:rsidP="00825D7F">
            <w:pPr>
              <w:contextualSpacing/>
              <w:rPr>
                <w:rFonts w:eastAsia="Times New Roman" w:cstheme="minorHAnsi"/>
                <w:b/>
                <w:sz w:val="28"/>
                <w:szCs w:val="28"/>
                <w:u w:val="single"/>
              </w:rPr>
            </w:pPr>
            <w:r w:rsidRPr="005A6970">
              <w:rPr>
                <w:rFonts w:eastAsia="Times New Roman" w:cstheme="minorHAnsi"/>
                <w:b/>
                <w:sz w:val="28"/>
                <w:szCs w:val="28"/>
                <w:u w:val="single"/>
              </w:rPr>
              <w:t>71-70</w:t>
            </w:r>
          </w:p>
        </w:tc>
      </w:tr>
      <w:tr w:rsidR="00C1661A" w:rsidRPr="005A6970" w:rsidTr="00825D7F">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C1661A" w:rsidRPr="005A6970" w:rsidRDefault="00C1661A" w:rsidP="00825D7F">
            <w:pPr>
              <w:contextualSpacing/>
              <w:rPr>
                <w:rFonts w:eastAsia="Times New Roman" w:cstheme="minorHAnsi"/>
                <w:b/>
                <w:sz w:val="28"/>
                <w:szCs w:val="28"/>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C1661A" w:rsidRPr="005A6970" w:rsidRDefault="00C1661A" w:rsidP="00825D7F">
            <w:pPr>
              <w:contextualSpacing/>
              <w:rPr>
                <w:rFonts w:eastAsia="Times New Roman" w:cstheme="minorHAnsi"/>
                <w:b/>
                <w:sz w:val="28"/>
                <w:szCs w:val="28"/>
                <w:u w:val="single"/>
              </w:rPr>
            </w:pPr>
            <w:r w:rsidRPr="005A6970">
              <w:rPr>
                <w:rFonts w:eastAsia="Times New Roman" w:cstheme="minorHAnsi"/>
                <w:b/>
                <w:sz w:val="28"/>
                <w:szCs w:val="28"/>
                <w:u w:val="single"/>
              </w:rPr>
              <w:t>D</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C1661A" w:rsidRPr="005A6970" w:rsidRDefault="00C1661A" w:rsidP="00825D7F">
            <w:pPr>
              <w:contextualSpacing/>
              <w:rPr>
                <w:rFonts w:eastAsia="Times New Roman" w:cstheme="minorHAnsi"/>
                <w:b/>
                <w:sz w:val="28"/>
                <w:szCs w:val="28"/>
                <w:u w:val="single"/>
              </w:rPr>
            </w:pPr>
            <w:r w:rsidRPr="005A6970">
              <w:rPr>
                <w:rFonts w:eastAsia="Times New Roman" w:cstheme="minorHAnsi"/>
                <w:b/>
                <w:sz w:val="28"/>
                <w:szCs w:val="28"/>
                <w:u w:val="single"/>
              </w:rPr>
              <w:t>Lowest Passing</w:t>
            </w: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C1661A" w:rsidRPr="005A6970" w:rsidRDefault="00C1661A" w:rsidP="00825D7F">
            <w:pPr>
              <w:contextualSpacing/>
              <w:rPr>
                <w:rFonts w:eastAsia="Times New Roman" w:cstheme="minorHAnsi"/>
                <w:b/>
                <w:sz w:val="28"/>
                <w:szCs w:val="28"/>
                <w:u w:val="single"/>
              </w:rPr>
            </w:pPr>
            <w:r w:rsidRPr="005A6970">
              <w:rPr>
                <w:rFonts w:eastAsia="Times New Roman" w:cstheme="minorHAnsi"/>
                <w:b/>
                <w:sz w:val="28"/>
                <w:szCs w:val="28"/>
                <w:u w:val="single"/>
              </w:rPr>
              <w:t>69-60</w:t>
            </w:r>
          </w:p>
        </w:tc>
      </w:tr>
      <w:tr w:rsidR="00C1661A" w:rsidRPr="005A6970" w:rsidTr="00825D7F">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C1661A" w:rsidRPr="005A6970" w:rsidRDefault="00C1661A" w:rsidP="00825D7F">
            <w:pPr>
              <w:contextualSpacing/>
              <w:rPr>
                <w:rFonts w:eastAsia="Times New Roman" w:cstheme="minorHAnsi"/>
                <w:b/>
                <w:sz w:val="28"/>
                <w:szCs w:val="28"/>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C1661A" w:rsidRPr="005A6970" w:rsidRDefault="00C1661A" w:rsidP="00825D7F">
            <w:pPr>
              <w:contextualSpacing/>
              <w:rPr>
                <w:rFonts w:eastAsia="Times New Roman" w:cstheme="minorHAnsi"/>
                <w:b/>
                <w:sz w:val="28"/>
                <w:szCs w:val="28"/>
                <w:u w:val="single"/>
              </w:rPr>
            </w:pPr>
            <w:r w:rsidRPr="005A6970">
              <w:rPr>
                <w:rFonts w:eastAsia="Times New Roman" w:cstheme="minorHAnsi"/>
                <w:b/>
                <w:sz w:val="28"/>
                <w:szCs w:val="28"/>
                <w:u w:val="single"/>
              </w:rPr>
              <w:t>F</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C1661A" w:rsidRPr="005A6970" w:rsidRDefault="00C1661A" w:rsidP="00825D7F">
            <w:pPr>
              <w:contextualSpacing/>
              <w:rPr>
                <w:rFonts w:eastAsia="Times New Roman" w:cstheme="minorHAnsi"/>
                <w:b/>
                <w:sz w:val="28"/>
                <w:szCs w:val="28"/>
                <w:u w:val="single"/>
              </w:rPr>
            </w:pPr>
            <w:r w:rsidRPr="005A6970">
              <w:rPr>
                <w:rFonts w:eastAsia="Times New Roman" w:cstheme="minorHAnsi"/>
                <w:b/>
                <w:sz w:val="28"/>
                <w:szCs w:val="28"/>
                <w:u w:val="single"/>
              </w:rPr>
              <w:t>Failing</w:t>
            </w: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C1661A" w:rsidRPr="005A6970" w:rsidRDefault="00C1661A" w:rsidP="00825D7F">
            <w:pPr>
              <w:contextualSpacing/>
              <w:rPr>
                <w:rFonts w:eastAsia="Times New Roman" w:cstheme="minorHAnsi"/>
                <w:b/>
                <w:sz w:val="28"/>
                <w:szCs w:val="28"/>
                <w:u w:val="single"/>
              </w:rPr>
            </w:pPr>
            <w:r w:rsidRPr="005A6970">
              <w:rPr>
                <w:rFonts w:eastAsia="Times New Roman" w:cstheme="minorHAnsi"/>
                <w:b/>
                <w:sz w:val="28"/>
                <w:szCs w:val="28"/>
                <w:u w:val="single"/>
              </w:rPr>
              <w:t>59-0</w:t>
            </w:r>
          </w:p>
        </w:tc>
      </w:tr>
    </w:tbl>
    <w:p w:rsidR="00FC00CA" w:rsidRPr="005A6970" w:rsidRDefault="00FC00CA">
      <w:pPr>
        <w:rPr>
          <w:rFonts w:cstheme="minorHAnsi"/>
          <w:sz w:val="28"/>
          <w:szCs w:val="28"/>
        </w:rPr>
      </w:pPr>
    </w:p>
    <w:p w:rsidR="00C1661A" w:rsidRPr="005A6970" w:rsidRDefault="00C1661A" w:rsidP="00C1661A">
      <w:pPr>
        <w:rPr>
          <w:rFonts w:eastAsia="Times New Roman" w:cstheme="minorHAnsi"/>
          <w:sz w:val="28"/>
          <w:szCs w:val="28"/>
        </w:rPr>
      </w:pPr>
      <w:r w:rsidRPr="005A6970">
        <w:rPr>
          <w:rFonts w:eastAsia="Times New Roman" w:cstheme="minorHAnsi"/>
          <w:b/>
          <w:sz w:val="28"/>
          <w:szCs w:val="28"/>
        </w:rPr>
        <w:t xml:space="preserve">Format of the Class:  </w:t>
      </w:r>
    </w:p>
    <w:p w:rsidR="00C1661A" w:rsidRPr="005A6970" w:rsidRDefault="00C1661A" w:rsidP="00C1661A">
      <w:pPr>
        <w:numPr>
          <w:ilvl w:val="0"/>
          <w:numId w:val="16"/>
        </w:numPr>
        <w:contextualSpacing/>
        <w:rPr>
          <w:rFonts w:eastAsia="Times New Roman" w:cstheme="minorHAnsi"/>
          <w:b/>
          <w:sz w:val="28"/>
          <w:szCs w:val="28"/>
          <w:u w:val="single"/>
        </w:rPr>
      </w:pPr>
      <w:r w:rsidRPr="005A6970">
        <w:rPr>
          <w:rFonts w:eastAsia="Times New Roman" w:cstheme="minorHAnsi"/>
          <w:bCs/>
          <w:sz w:val="28"/>
          <w:szCs w:val="28"/>
        </w:rPr>
        <w:t xml:space="preserve">Each week, we will gather on </w:t>
      </w:r>
      <w:r w:rsidR="00AF76AF">
        <w:rPr>
          <w:rFonts w:eastAsia="Times New Roman" w:cstheme="minorHAnsi"/>
          <w:bCs/>
          <w:sz w:val="28"/>
          <w:szCs w:val="28"/>
        </w:rPr>
        <w:t>Thursdays</w:t>
      </w:r>
      <w:r w:rsidRPr="005A6970">
        <w:rPr>
          <w:rFonts w:eastAsia="Times New Roman" w:cstheme="minorHAnsi"/>
          <w:bCs/>
          <w:sz w:val="28"/>
          <w:szCs w:val="28"/>
        </w:rPr>
        <w:t xml:space="preserve"> on Zoom from 7:00-9:00 PST to discuss the readings for the week. This fulfills two of three hours of “regular and substantive” interaction.  </w:t>
      </w:r>
    </w:p>
    <w:p w:rsidR="00C1661A" w:rsidRPr="005A6970" w:rsidRDefault="00C1661A" w:rsidP="00C1661A">
      <w:pPr>
        <w:numPr>
          <w:ilvl w:val="0"/>
          <w:numId w:val="16"/>
        </w:numPr>
        <w:contextualSpacing/>
        <w:rPr>
          <w:rFonts w:eastAsia="Times New Roman" w:cstheme="minorHAnsi"/>
          <w:b/>
          <w:sz w:val="28"/>
          <w:szCs w:val="28"/>
          <w:u w:val="single"/>
        </w:rPr>
      </w:pPr>
      <w:r w:rsidRPr="005A6970">
        <w:rPr>
          <w:rFonts w:eastAsia="Times New Roman" w:cstheme="minorHAnsi"/>
          <w:bCs/>
          <w:sz w:val="28"/>
          <w:szCs w:val="28"/>
        </w:rPr>
        <w:lastRenderedPageBreak/>
        <w:t>Students will have ten hours of reading a text or texts for the week.  This fulfills the requirement for “out-of-class” work.</w:t>
      </w:r>
    </w:p>
    <w:p w:rsidR="00C1661A" w:rsidRPr="005A6970" w:rsidRDefault="00C1661A" w:rsidP="00C1661A">
      <w:pPr>
        <w:contextualSpacing/>
        <w:rPr>
          <w:rFonts w:eastAsia="Times New Roman" w:cstheme="minorHAnsi"/>
          <w:bCs/>
          <w:sz w:val="28"/>
          <w:szCs w:val="28"/>
        </w:rPr>
      </w:pPr>
    </w:p>
    <w:p w:rsidR="00C1661A" w:rsidRPr="005A6970" w:rsidRDefault="00C1661A" w:rsidP="00C1661A">
      <w:pPr>
        <w:contextualSpacing/>
        <w:rPr>
          <w:rFonts w:eastAsia="Times New Roman" w:cstheme="minorHAnsi"/>
          <w:b/>
          <w:sz w:val="28"/>
          <w:szCs w:val="28"/>
        </w:rPr>
      </w:pPr>
      <w:r w:rsidRPr="005A6970">
        <w:rPr>
          <w:rFonts w:eastAsia="Times New Roman" w:cstheme="minorHAnsi"/>
          <w:b/>
          <w:sz w:val="28"/>
          <w:szCs w:val="28"/>
        </w:rPr>
        <w:t xml:space="preserve">Evaluation and Grades: </w:t>
      </w:r>
      <w:r w:rsidRPr="005A6970">
        <w:rPr>
          <w:rFonts w:eastAsia="Times New Roman" w:cstheme="minorHAnsi"/>
          <w:bCs/>
          <w:sz w:val="28"/>
          <w:szCs w:val="28"/>
        </w:rPr>
        <w:t>Grading rubrics for the following assignments can be found on Canvas</w:t>
      </w:r>
    </w:p>
    <w:p w:rsidR="002133C0" w:rsidRPr="002133C0" w:rsidRDefault="002133C0" w:rsidP="002133C0">
      <w:pPr>
        <w:pStyle w:val="ListParagraph"/>
        <w:numPr>
          <w:ilvl w:val="0"/>
          <w:numId w:val="17"/>
        </w:numPr>
        <w:spacing w:after="160"/>
        <w:rPr>
          <w:rFonts w:eastAsia="Times New Roman" w:cstheme="minorHAnsi"/>
          <w:bCs/>
          <w:sz w:val="28"/>
          <w:szCs w:val="28"/>
        </w:rPr>
      </w:pPr>
      <w:r w:rsidRPr="005A6970">
        <w:rPr>
          <w:rFonts w:eastAsia="Times New Roman" w:cstheme="minorHAnsi"/>
          <w:bCs/>
          <w:sz w:val="28"/>
          <w:szCs w:val="28"/>
        </w:rPr>
        <w:t>Weekly Reflections (130 points)</w:t>
      </w:r>
    </w:p>
    <w:p w:rsidR="00C1661A" w:rsidRPr="005A6970" w:rsidRDefault="00C1661A" w:rsidP="00C1661A">
      <w:pPr>
        <w:pStyle w:val="ListParagraph"/>
        <w:numPr>
          <w:ilvl w:val="0"/>
          <w:numId w:val="17"/>
        </w:numPr>
        <w:spacing w:after="160"/>
        <w:rPr>
          <w:rFonts w:eastAsia="Times New Roman" w:cstheme="minorHAnsi"/>
          <w:bCs/>
          <w:sz w:val="28"/>
          <w:szCs w:val="28"/>
        </w:rPr>
      </w:pPr>
      <w:r w:rsidRPr="005A6970">
        <w:rPr>
          <w:rFonts w:eastAsia="Times New Roman" w:cstheme="minorHAnsi"/>
          <w:bCs/>
          <w:sz w:val="28"/>
          <w:szCs w:val="28"/>
        </w:rPr>
        <w:t>Topic Presentation (100 points)</w:t>
      </w:r>
    </w:p>
    <w:p w:rsidR="00C1661A" w:rsidRPr="005A6970" w:rsidRDefault="00C1661A" w:rsidP="00C1661A">
      <w:pPr>
        <w:pStyle w:val="ListParagraph"/>
        <w:numPr>
          <w:ilvl w:val="0"/>
          <w:numId w:val="17"/>
        </w:numPr>
        <w:spacing w:after="160"/>
        <w:rPr>
          <w:rFonts w:eastAsia="Times New Roman" w:cstheme="minorHAnsi"/>
          <w:bCs/>
          <w:sz w:val="28"/>
          <w:szCs w:val="28"/>
        </w:rPr>
      </w:pPr>
      <w:r w:rsidRPr="005A6970">
        <w:rPr>
          <w:rFonts w:eastAsia="Times New Roman" w:cstheme="minorHAnsi"/>
          <w:bCs/>
          <w:sz w:val="28"/>
          <w:szCs w:val="28"/>
        </w:rPr>
        <w:t>Paper Presentation (100 points)</w:t>
      </w:r>
    </w:p>
    <w:p w:rsidR="00AF76AF" w:rsidRDefault="00AF76AF" w:rsidP="00C1661A">
      <w:pPr>
        <w:pStyle w:val="ListParagraph"/>
        <w:numPr>
          <w:ilvl w:val="0"/>
          <w:numId w:val="17"/>
        </w:numPr>
        <w:spacing w:after="160"/>
        <w:rPr>
          <w:rFonts w:eastAsia="Times New Roman" w:cstheme="minorHAnsi"/>
          <w:bCs/>
          <w:sz w:val="28"/>
          <w:szCs w:val="28"/>
        </w:rPr>
      </w:pPr>
      <w:r>
        <w:rPr>
          <w:rFonts w:eastAsia="Times New Roman" w:cstheme="minorHAnsi"/>
          <w:bCs/>
          <w:sz w:val="28"/>
          <w:szCs w:val="28"/>
        </w:rPr>
        <w:t>Outline (10 points)</w:t>
      </w:r>
    </w:p>
    <w:p w:rsidR="00C1661A" w:rsidRPr="005A6970" w:rsidRDefault="00C1661A" w:rsidP="00C1661A">
      <w:pPr>
        <w:pStyle w:val="ListParagraph"/>
        <w:numPr>
          <w:ilvl w:val="0"/>
          <w:numId w:val="17"/>
        </w:numPr>
        <w:spacing w:after="160"/>
        <w:rPr>
          <w:rFonts w:eastAsia="Times New Roman" w:cstheme="minorHAnsi"/>
          <w:bCs/>
          <w:sz w:val="28"/>
          <w:szCs w:val="28"/>
        </w:rPr>
      </w:pPr>
      <w:r w:rsidRPr="005A6970">
        <w:rPr>
          <w:rFonts w:eastAsia="Times New Roman" w:cstheme="minorHAnsi"/>
          <w:bCs/>
          <w:sz w:val="28"/>
          <w:szCs w:val="28"/>
        </w:rPr>
        <w:t>Paper (</w:t>
      </w:r>
      <w:r w:rsidR="00AF76AF">
        <w:rPr>
          <w:rFonts w:eastAsia="Times New Roman" w:cstheme="minorHAnsi"/>
          <w:bCs/>
          <w:sz w:val="28"/>
          <w:szCs w:val="28"/>
        </w:rPr>
        <w:t>100</w:t>
      </w:r>
      <w:r w:rsidRPr="005A6970">
        <w:rPr>
          <w:rFonts w:eastAsia="Times New Roman" w:cstheme="minorHAnsi"/>
          <w:bCs/>
          <w:sz w:val="28"/>
          <w:szCs w:val="28"/>
        </w:rPr>
        <w:t xml:space="preserve"> points)</w:t>
      </w:r>
    </w:p>
    <w:p w:rsidR="002133C0" w:rsidRDefault="002133C0" w:rsidP="00C1661A">
      <w:pPr>
        <w:contextualSpacing/>
        <w:rPr>
          <w:rFonts w:eastAsia="Times New Roman" w:cstheme="minorHAnsi"/>
          <w:b/>
          <w:sz w:val="28"/>
          <w:szCs w:val="28"/>
          <w:u w:val="single"/>
        </w:rPr>
      </w:pPr>
    </w:p>
    <w:p w:rsidR="00C1661A" w:rsidRPr="002133C0" w:rsidRDefault="002133C0" w:rsidP="00C1661A">
      <w:pPr>
        <w:contextualSpacing/>
        <w:rPr>
          <w:rFonts w:eastAsia="Times New Roman" w:cstheme="minorHAnsi"/>
          <w:b/>
          <w:sz w:val="28"/>
          <w:szCs w:val="28"/>
        </w:rPr>
      </w:pPr>
      <w:r w:rsidRPr="002133C0">
        <w:rPr>
          <w:rFonts w:eastAsia="Times New Roman" w:cstheme="minorHAnsi"/>
          <w:b/>
          <w:sz w:val="28"/>
          <w:szCs w:val="28"/>
        </w:rPr>
        <w:t>Weekly Reflections:</w:t>
      </w:r>
    </w:p>
    <w:p w:rsidR="002133C0" w:rsidRPr="00715532" w:rsidRDefault="002133C0" w:rsidP="00C1661A">
      <w:pPr>
        <w:numPr>
          <w:ilvl w:val="0"/>
          <w:numId w:val="16"/>
        </w:numPr>
        <w:contextualSpacing/>
        <w:rPr>
          <w:rFonts w:eastAsia="Times New Roman" w:cstheme="minorHAnsi"/>
          <w:b/>
          <w:sz w:val="28"/>
          <w:szCs w:val="28"/>
          <w:u w:val="single"/>
        </w:rPr>
      </w:pPr>
      <w:r w:rsidRPr="005A6970">
        <w:rPr>
          <w:rFonts w:eastAsia="Times New Roman" w:cstheme="minorHAnsi"/>
          <w:bCs/>
          <w:sz w:val="28"/>
          <w:szCs w:val="28"/>
        </w:rPr>
        <w:t xml:space="preserve">Each week, students will post on Canvas a 500-word “Weekly Reflection” on a question posed by the professor.  Students will also be expected to read and respond to the reflections of the other students in the course.  These reflections are pass/fail.  This will fulfil one hour of the “regular and substantive” interaction.   </w:t>
      </w:r>
    </w:p>
    <w:p w:rsidR="00715532" w:rsidRPr="002133C0" w:rsidRDefault="00715532" w:rsidP="00C1661A">
      <w:pPr>
        <w:numPr>
          <w:ilvl w:val="0"/>
          <w:numId w:val="16"/>
        </w:numPr>
        <w:contextualSpacing/>
        <w:rPr>
          <w:rFonts w:eastAsia="Times New Roman" w:cstheme="minorHAnsi"/>
          <w:b/>
          <w:sz w:val="28"/>
          <w:szCs w:val="28"/>
          <w:u w:val="single"/>
        </w:rPr>
      </w:pPr>
      <w:r>
        <w:rPr>
          <w:rFonts w:eastAsia="Times New Roman" w:cstheme="minorHAnsi"/>
          <w:bCs/>
          <w:sz w:val="28"/>
          <w:szCs w:val="28"/>
        </w:rPr>
        <w:t>If everyone waits to the last minute to post, it will be impossible for us to have a “virtual discussion” on Canvas.  These weekly reflections are due, therefore, no later than Tuesdays at 7:00 PM.  Students are then expected to read each other’s reflections between Tuesdays and Thursdays and respond to them.</w:t>
      </w:r>
    </w:p>
    <w:p w:rsidR="002133C0" w:rsidRDefault="002133C0" w:rsidP="00C1661A">
      <w:pPr>
        <w:contextualSpacing/>
        <w:rPr>
          <w:rFonts w:eastAsia="Times New Roman" w:cstheme="minorHAnsi"/>
          <w:b/>
          <w:bCs/>
          <w:sz w:val="28"/>
          <w:szCs w:val="28"/>
        </w:rPr>
      </w:pPr>
    </w:p>
    <w:p w:rsidR="00C1661A" w:rsidRPr="005A6970" w:rsidRDefault="00C1661A" w:rsidP="00C1661A">
      <w:pPr>
        <w:contextualSpacing/>
        <w:rPr>
          <w:rFonts w:eastAsia="Times New Roman" w:cstheme="minorHAnsi"/>
          <w:b/>
          <w:bCs/>
          <w:sz w:val="28"/>
          <w:szCs w:val="28"/>
        </w:rPr>
      </w:pPr>
      <w:r w:rsidRPr="005A6970">
        <w:rPr>
          <w:rFonts w:eastAsia="Times New Roman" w:cstheme="minorHAnsi"/>
          <w:b/>
          <w:bCs/>
          <w:sz w:val="28"/>
          <w:szCs w:val="28"/>
        </w:rPr>
        <w:t>Topic Presentation:</w:t>
      </w:r>
    </w:p>
    <w:p w:rsidR="00C1661A" w:rsidRPr="005A6970" w:rsidRDefault="00C1661A" w:rsidP="00C1661A">
      <w:pPr>
        <w:pStyle w:val="ListParagraph"/>
        <w:numPr>
          <w:ilvl w:val="0"/>
          <w:numId w:val="18"/>
        </w:numPr>
        <w:spacing w:after="160"/>
        <w:rPr>
          <w:rFonts w:eastAsia="Times New Roman" w:cstheme="minorHAnsi"/>
          <w:sz w:val="28"/>
          <w:szCs w:val="28"/>
        </w:rPr>
      </w:pPr>
      <w:r w:rsidRPr="005A6970">
        <w:rPr>
          <w:rFonts w:eastAsia="Times New Roman" w:cstheme="minorHAnsi"/>
          <w:sz w:val="28"/>
          <w:szCs w:val="28"/>
        </w:rPr>
        <w:t xml:space="preserve">All students will give one </w:t>
      </w:r>
      <w:proofErr w:type="gramStart"/>
      <w:r w:rsidRPr="005A6970">
        <w:rPr>
          <w:rFonts w:eastAsia="Times New Roman" w:cstheme="minorHAnsi"/>
          <w:sz w:val="28"/>
          <w:szCs w:val="28"/>
        </w:rPr>
        <w:t>15-20 minute</w:t>
      </w:r>
      <w:proofErr w:type="gramEnd"/>
      <w:r w:rsidRPr="005A6970">
        <w:rPr>
          <w:rFonts w:eastAsia="Times New Roman" w:cstheme="minorHAnsi"/>
          <w:sz w:val="28"/>
          <w:szCs w:val="28"/>
        </w:rPr>
        <w:t xml:space="preserve"> presentation during the Zoom class on a given topic.</w:t>
      </w:r>
    </w:p>
    <w:p w:rsidR="00C1661A" w:rsidRPr="005A6970" w:rsidRDefault="00C1661A" w:rsidP="00C1661A">
      <w:pPr>
        <w:pStyle w:val="ListParagraph"/>
        <w:numPr>
          <w:ilvl w:val="0"/>
          <w:numId w:val="18"/>
        </w:numPr>
        <w:spacing w:after="160"/>
        <w:rPr>
          <w:rFonts w:eastAsia="Times New Roman" w:cstheme="minorHAnsi"/>
          <w:sz w:val="28"/>
          <w:szCs w:val="28"/>
        </w:rPr>
      </w:pPr>
      <w:r w:rsidRPr="005A6970">
        <w:rPr>
          <w:rFonts w:eastAsia="Times New Roman" w:cstheme="minorHAnsi"/>
          <w:sz w:val="28"/>
          <w:szCs w:val="28"/>
        </w:rPr>
        <w:t xml:space="preserve">The topic could include a biography of an author, historical context of the text for the week, or history of the text, etc.  </w:t>
      </w:r>
    </w:p>
    <w:p w:rsidR="00C1661A" w:rsidRPr="005A6970" w:rsidRDefault="00C1661A" w:rsidP="00C1661A">
      <w:pPr>
        <w:pStyle w:val="ListParagraph"/>
        <w:numPr>
          <w:ilvl w:val="0"/>
          <w:numId w:val="18"/>
        </w:numPr>
        <w:spacing w:after="160"/>
        <w:rPr>
          <w:rFonts w:eastAsia="Times New Roman" w:cstheme="minorHAnsi"/>
          <w:sz w:val="28"/>
          <w:szCs w:val="28"/>
        </w:rPr>
      </w:pPr>
      <w:r w:rsidRPr="005A6970">
        <w:rPr>
          <w:rFonts w:eastAsia="Times New Roman" w:cstheme="minorHAnsi"/>
          <w:sz w:val="28"/>
          <w:szCs w:val="28"/>
        </w:rPr>
        <w:t>The list of the possible topic presentations is listed in the “schedule” section of the syllabus</w:t>
      </w:r>
      <w:r w:rsidR="00AF76AF">
        <w:rPr>
          <w:rFonts w:eastAsia="Times New Roman" w:cstheme="minorHAnsi"/>
          <w:sz w:val="28"/>
          <w:szCs w:val="28"/>
        </w:rPr>
        <w:t>.</w:t>
      </w:r>
    </w:p>
    <w:p w:rsidR="00C1661A" w:rsidRPr="005A6970" w:rsidRDefault="00C1661A" w:rsidP="00C1661A">
      <w:pPr>
        <w:pStyle w:val="ListParagraph"/>
        <w:spacing w:after="160"/>
        <w:rPr>
          <w:rFonts w:eastAsia="Times New Roman" w:cstheme="minorHAnsi"/>
          <w:sz w:val="28"/>
          <w:szCs w:val="28"/>
        </w:rPr>
      </w:pPr>
    </w:p>
    <w:p w:rsidR="00C1661A" w:rsidRPr="005A6970" w:rsidRDefault="00C1661A" w:rsidP="00C1661A">
      <w:pPr>
        <w:contextualSpacing/>
        <w:rPr>
          <w:rFonts w:eastAsia="Times New Roman" w:cstheme="minorHAnsi"/>
          <w:b/>
          <w:bCs/>
          <w:sz w:val="28"/>
          <w:szCs w:val="28"/>
        </w:rPr>
      </w:pPr>
      <w:r w:rsidRPr="005A6970">
        <w:rPr>
          <w:rFonts w:eastAsia="Times New Roman" w:cstheme="minorHAnsi"/>
          <w:b/>
          <w:bCs/>
          <w:sz w:val="28"/>
          <w:szCs w:val="28"/>
        </w:rPr>
        <w:t>Paper Presentation:</w:t>
      </w:r>
    </w:p>
    <w:p w:rsidR="00C1661A" w:rsidRPr="005A6970" w:rsidRDefault="00C1661A" w:rsidP="00C1661A">
      <w:pPr>
        <w:pStyle w:val="ListParagraph"/>
        <w:numPr>
          <w:ilvl w:val="0"/>
          <w:numId w:val="19"/>
        </w:numPr>
        <w:spacing w:after="160"/>
        <w:rPr>
          <w:rFonts w:eastAsia="Times New Roman" w:cstheme="minorHAnsi"/>
          <w:sz w:val="28"/>
          <w:szCs w:val="28"/>
        </w:rPr>
      </w:pPr>
      <w:r w:rsidRPr="005A6970">
        <w:rPr>
          <w:rFonts w:eastAsia="Times New Roman" w:cstheme="minorHAnsi"/>
          <w:sz w:val="28"/>
          <w:szCs w:val="28"/>
        </w:rPr>
        <w:t>On the last day of class, students will present their papers to each other and to the professor</w:t>
      </w:r>
      <w:r w:rsidR="00AF76AF">
        <w:rPr>
          <w:rFonts w:eastAsia="Times New Roman" w:cstheme="minorHAnsi"/>
          <w:sz w:val="28"/>
          <w:szCs w:val="28"/>
        </w:rPr>
        <w:t>.</w:t>
      </w:r>
    </w:p>
    <w:p w:rsidR="00AF76AF" w:rsidRDefault="00AF76AF" w:rsidP="00C1661A">
      <w:pPr>
        <w:rPr>
          <w:rFonts w:eastAsia="Times New Roman" w:cstheme="minorHAnsi"/>
          <w:b/>
          <w:bCs/>
          <w:sz w:val="28"/>
          <w:szCs w:val="28"/>
        </w:rPr>
      </w:pPr>
    </w:p>
    <w:p w:rsidR="005A6970" w:rsidRDefault="00AF76AF" w:rsidP="00C1661A">
      <w:pPr>
        <w:rPr>
          <w:rFonts w:eastAsia="Times New Roman" w:cstheme="minorHAnsi"/>
          <w:b/>
          <w:bCs/>
          <w:sz w:val="28"/>
          <w:szCs w:val="28"/>
        </w:rPr>
      </w:pPr>
      <w:r>
        <w:rPr>
          <w:rFonts w:eastAsia="Times New Roman" w:cstheme="minorHAnsi"/>
          <w:b/>
          <w:bCs/>
          <w:sz w:val="28"/>
          <w:szCs w:val="28"/>
        </w:rPr>
        <w:lastRenderedPageBreak/>
        <w:t>Outline:</w:t>
      </w:r>
    </w:p>
    <w:p w:rsidR="00AF76AF" w:rsidRDefault="00AF76AF" w:rsidP="00AF76AF">
      <w:pPr>
        <w:pStyle w:val="ListParagraph"/>
        <w:numPr>
          <w:ilvl w:val="0"/>
          <w:numId w:val="19"/>
        </w:numPr>
        <w:spacing w:after="160"/>
        <w:rPr>
          <w:rFonts w:eastAsia="Times New Roman" w:cstheme="minorHAnsi"/>
          <w:sz w:val="28"/>
          <w:szCs w:val="28"/>
        </w:rPr>
      </w:pPr>
      <w:r>
        <w:rPr>
          <w:rFonts w:eastAsia="Times New Roman" w:cstheme="minorHAnsi"/>
          <w:sz w:val="28"/>
          <w:szCs w:val="28"/>
        </w:rPr>
        <w:t>Submitted with the paper at the end of the semester, students will include the outline for their paper that demonstrates that they have organized their thoughts and the structure of their paper before they began writing the paper.</w:t>
      </w:r>
    </w:p>
    <w:p w:rsidR="00AF76AF" w:rsidRPr="00AF76AF" w:rsidRDefault="00AF76AF" w:rsidP="00C1661A">
      <w:pPr>
        <w:pStyle w:val="ListParagraph"/>
        <w:numPr>
          <w:ilvl w:val="0"/>
          <w:numId w:val="19"/>
        </w:numPr>
        <w:rPr>
          <w:rFonts w:eastAsia="Times New Roman" w:cstheme="minorHAnsi"/>
          <w:sz w:val="28"/>
          <w:szCs w:val="28"/>
        </w:rPr>
      </w:pPr>
      <w:r w:rsidRPr="00AF76AF">
        <w:rPr>
          <w:rFonts w:eastAsia="Times New Roman" w:cstheme="minorHAnsi"/>
          <w:sz w:val="28"/>
          <w:szCs w:val="28"/>
        </w:rPr>
        <w:t>In th</w:t>
      </w:r>
      <w:r>
        <w:rPr>
          <w:rFonts w:eastAsia="Times New Roman" w:cstheme="minorHAnsi"/>
          <w:sz w:val="28"/>
          <w:szCs w:val="28"/>
        </w:rPr>
        <w:t>e</w:t>
      </w:r>
      <w:r w:rsidRPr="00AF76AF">
        <w:rPr>
          <w:rFonts w:eastAsia="Times New Roman" w:cstheme="minorHAnsi"/>
          <w:sz w:val="28"/>
          <w:szCs w:val="28"/>
        </w:rPr>
        <w:t xml:space="preserve"> outline, students must clearly indicate the thesis statement of the paper.  </w:t>
      </w:r>
    </w:p>
    <w:p w:rsidR="002133C0" w:rsidRDefault="002133C0" w:rsidP="00C1661A">
      <w:pPr>
        <w:rPr>
          <w:rFonts w:eastAsia="Times New Roman" w:cstheme="minorHAnsi"/>
          <w:b/>
          <w:bCs/>
          <w:sz w:val="28"/>
          <w:szCs w:val="28"/>
        </w:rPr>
      </w:pPr>
    </w:p>
    <w:p w:rsidR="00C1661A" w:rsidRPr="005A6970" w:rsidRDefault="00C1661A" w:rsidP="00C1661A">
      <w:pPr>
        <w:rPr>
          <w:rFonts w:eastAsia="Times New Roman" w:cstheme="minorHAnsi"/>
          <w:b/>
          <w:bCs/>
          <w:sz w:val="28"/>
          <w:szCs w:val="28"/>
        </w:rPr>
      </w:pPr>
      <w:r w:rsidRPr="005A6970">
        <w:rPr>
          <w:rFonts w:eastAsia="Times New Roman" w:cstheme="minorHAnsi"/>
          <w:b/>
          <w:bCs/>
          <w:sz w:val="28"/>
          <w:szCs w:val="28"/>
        </w:rPr>
        <w:t xml:space="preserve">Paper: </w:t>
      </w:r>
    </w:p>
    <w:p w:rsidR="00C1661A" w:rsidRPr="005A6970" w:rsidRDefault="00C1661A" w:rsidP="00C1661A">
      <w:pPr>
        <w:pStyle w:val="ListParagraph"/>
        <w:numPr>
          <w:ilvl w:val="0"/>
          <w:numId w:val="19"/>
        </w:numPr>
        <w:spacing w:after="160"/>
        <w:rPr>
          <w:rFonts w:eastAsia="Times New Roman" w:cstheme="minorHAnsi"/>
          <w:sz w:val="28"/>
          <w:szCs w:val="28"/>
        </w:rPr>
      </w:pPr>
      <w:r w:rsidRPr="005A6970">
        <w:rPr>
          <w:rFonts w:eastAsia="Times New Roman" w:cstheme="minorHAnsi"/>
          <w:sz w:val="28"/>
          <w:szCs w:val="28"/>
        </w:rPr>
        <w:t>Students will write an 8–10-page paper that brings together the themes of the course with pastoral application:</w:t>
      </w:r>
    </w:p>
    <w:p w:rsidR="00C1661A" w:rsidRPr="005A6970" w:rsidRDefault="00C1661A" w:rsidP="00C1661A">
      <w:pPr>
        <w:pStyle w:val="ListParagraph"/>
        <w:spacing w:after="160"/>
        <w:rPr>
          <w:rFonts w:eastAsia="Times New Roman" w:cstheme="minorHAnsi"/>
          <w:sz w:val="28"/>
          <w:szCs w:val="28"/>
        </w:rPr>
      </w:pPr>
    </w:p>
    <w:p w:rsidR="00295EE5" w:rsidRPr="005A6970" w:rsidRDefault="00295EE5" w:rsidP="00295EE5">
      <w:pPr>
        <w:pStyle w:val="ListParagraph"/>
        <w:numPr>
          <w:ilvl w:val="0"/>
          <w:numId w:val="19"/>
        </w:numPr>
        <w:rPr>
          <w:rFonts w:cstheme="minorHAnsi"/>
          <w:sz w:val="28"/>
          <w:szCs w:val="28"/>
        </w:rPr>
      </w:pPr>
      <w:r w:rsidRPr="005A6970">
        <w:rPr>
          <w:rFonts w:cstheme="minorHAnsi"/>
          <w:sz w:val="28"/>
          <w:szCs w:val="28"/>
          <w:u w:val="single"/>
        </w:rPr>
        <w:t>Option 1:</w:t>
      </w:r>
      <w:r w:rsidRPr="005A6970">
        <w:rPr>
          <w:rFonts w:cstheme="minorHAnsi"/>
          <w:sz w:val="28"/>
          <w:szCs w:val="28"/>
        </w:rPr>
        <w:t xml:space="preserve"> As Francis De Sales said in his </w:t>
      </w:r>
      <w:r w:rsidRPr="005A6970">
        <w:rPr>
          <w:rFonts w:cstheme="minorHAnsi"/>
          <w:i/>
          <w:iCs/>
          <w:sz w:val="28"/>
          <w:szCs w:val="28"/>
        </w:rPr>
        <w:t>Introduction to the Devout Life</w:t>
      </w:r>
      <w:r w:rsidRPr="005A6970">
        <w:rPr>
          <w:rFonts w:cstheme="minorHAnsi"/>
          <w:sz w:val="28"/>
          <w:szCs w:val="28"/>
        </w:rPr>
        <w:t xml:space="preserve">, “Do you seriously wish to travel the road to devotion?  If so, look for a good man [or woman] to guide and lead you.  This is the most important of all words of advice.” For those who do not already have a spiritual director: by the end of the third week of class, get a spiritual director.  Throughout the semester, have at least 4 meetings with your director. Write a paper describing how your director guided you spiritually.  Did your director help you implement what has been covered in the semester?  If so, how?  If not, why not?  How have you grown spiritually because of this guide? How have you not grown?  What needs to happen moving forward?  </w:t>
      </w:r>
    </w:p>
    <w:p w:rsidR="00295EE5" w:rsidRPr="005A6970" w:rsidRDefault="00295EE5" w:rsidP="00295EE5">
      <w:pPr>
        <w:pStyle w:val="ListParagraph"/>
        <w:rPr>
          <w:rFonts w:cstheme="minorHAnsi"/>
          <w:sz w:val="28"/>
          <w:szCs w:val="28"/>
        </w:rPr>
      </w:pPr>
    </w:p>
    <w:p w:rsidR="00295EE5" w:rsidRPr="005A6970" w:rsidRDefault="00295EE5" w:rsidP="00295EE5">
      <w:pPr>
        <w:pStyle w:val="ListParagraph"/>
        <w:numPr>
          <w:ilvl w:val="0"/>
          <w:numId w:val="19"/>
        </w:numPr>
        <w:rPr>
          <w:rFonts w:cstheme="minorHAnsi"/>
          <w:sz w:val="28"/>
          <w:szCs w:val="28"/>
        </w:rPr>
      </w:pPr>
      <w:r w:rsidRPr="005A6970">
        <w:rPr>
          <w:rFonts w:cstheme="minorHAnsi"/>
          <w:sz w:val="28"/>
          <w:szCs w:val="28"/>
          <w:u w:val="single"/>
        </w:rPr>
        <w:t>Option 2:</w:t>
      </w:r>
      <w:r w:rsidRPr="005A6970">
        <w:rPr>
          <w:rFonts w:cstheme="minorHAnsi"/>
          <w:sz w:val="28"/>
          <w:szCs w:val="28"/>
        </w:rPr>
        <w:t xml:space="preserve"> Parishes have many different programs for the intellectual improvement of the People of God: Bible studies, Theology on Tap, and Lenten reflections, etc.  Few parishes, however, have similar programs for </w:t>
      </w:r>
      <w:r w:rsidRPr="005A6970">
        <w:rPr>
          <w:rFonts w:cstheme="minorHAnsi"/>
          <w:i/>
          <w:iCs/>
          <w:sz w:val="28"/>
          <w:szCs w:val="28"/>
        </w:rPr>
        <w:t xml:space="preserve">spiritual </w:t>
      </w:r>
      <w:r w:rsidRPr="005A6970">
        <w:rPr>
          <w:rFonts w:cstheme="minorHAnsi"/>
          <w:sz w:val="28"/>
          <w:szCs w:val="28"/>
        </w:rPr>
        <w:t xml:space="preserve">improvement.  Using the content we have discussed throughout this semester (and other resources of your choosing), devise a “spiritual program” for your parish.  Speak with your pastor and get approval from him to have at least one evening in your parish implementing this program.  Write a paper describing your spiritual program, the night of implementation itself, and what you learned from the night of implementation that you would incorporate in a future program.   </w:t>
      </w:r>
    </w:p>
    <w:p w:rsidR="00295EE5" w:rsidRPr="005A6970" w:rsidRDefault="00295EE5" w:rsidP="00295EE5">
      <w:pPr>
        <w:pStyle w:val="ListParagraph"/>
        <w:rPr>
          <w:rFonts w:cstheme="minorHAnsi"/>
          <w:sz w:val="28"/>
          <w:szCs w:val="28"/>
        </w:rPr>
      </w:pPr>
    </w:p>
    <w:p w:rsidR="00295EE5" w:rsidRPr="005A6970" w:rsidRDefault="00295EE5" w:rsidP="00295EE5">
      <w:pPr>
        <w:pStyle w:val="ListParagraph"/>
        <w:numPr>
          <w:ilvl w:val="0"/>
          <w:numId w:val="19"/>
        </w:numPr>
        <w:rPr>
          <w:rFonts w:cstheme="minorHAnsi"/>
          <w:sz w:val="28"/>
          <w:szCs w:val="28"/>
        </w:rPr>
      </w:pPr>
      <w:r w:rsidRPr="005A6970">
        <w:rPr>
          <w:rFonts w:cstheme="minorHAnsi"/>
          <w:sz w:val="28"/>
          <w:szCs w:val="28"/>
          <w:u w:val="single"/>
        </w:rPr>
        <w:t>Option 3:</w:t>
      </w:r>
      <w:r w:rsidRPr="005A6970">
        <w:rPr>
          <w:rFonts w:cstheme="minorHAnsi"/>
          <w:sz w:val="28"/>
          <w:szCs w:val="28"/>
        </w:rPr>
        <w:t xml:space="preserve"> Write a booklet titled “A Handbook of Spirituality for Catholic Lay Ministers.”  In this booklet, bring together the spiritual wisdom you have learned throughout this semester (and any other sources from which you </w:t>
      </w:r>
      <w:r w:rsidRPr="005A6970">
        <w:rPr>
          <w:rFonts w:cstheme="minorHAnsi"/>
          <w:sz w:val="28"/>
          <w:szCs w:val="28"/>
        </w:rPr>
        <w:lastRenderedPageBreak/>
        <w:t>would like to draw) and write an introduction to spirituality specifically for Catholic lay ministers.  Address the particular spiritual needs and challenges that are commonly faced by lay ministers today and offer insight from the spiritual tradition on how to address these needs and challenges.</w:t>
      </w:r>
      <w:r w:rsidR="002133C0">
        <w:rPr>
          <w:rFonts w:cstheme="minorHAnsi"/>
          <w:sz w:val="28"/>
          <w:szCs w:val="28"/>
        </w:rPr>
        <w:t xml:space="preserve">  Don’t just copy and paste information you have learned this semester, apply what you have learned to California in the 21</w:t>
      </w:r>
      <w:r w:rsidR="002133C0" w:rsidRPr="002133C0">
        <w:rPr>
          <w:rFonts w:cstheme="minorHAnsi"/>
          <w:sz w:val="28"/>
          <w:szCs w:val="28"/>
          <w:vertAlign w:val="superscript"/>
        </w:rPr>
        <w:t>st</w:t>
      </w:r>
      <w:r w:rsidR="002133C0">
        <w:rPr>
          <w:rFonts w:cstheme="minorHAnsi"/>
          <w:sz w:val="28"/>
          <w:szCs w:val="28"/>
        </w:rPr>
        <w:t xml:space="preserve"> century.  </w:t>
      </w:r>
      <w:r w:rsidRPr="005A6970">
        <w:rPr>
          <w:rFonts w:cstheme="minorHAnsi"/>
          <w:sz w:val="28"/>
          <w:szCs w:val="28"/>
        </w:rPr>
        <w:t xml:space="preserve"> </w:t>
      </w:r>
    </w:p>
    <w:p w:rsidR="00295EE5" w:rsidRPr="005A6970" w:rsidRDefault="00295EE5" w:rsidP="00295EE5">
      <w:pPr>
        <w:pStyle w:val="ListParagraph"/>
        <w:rPr>
          <w:rFonts w:cstheme="minorHAnsi"/>
          <w:sz w:val="28"/>
          <w:szCs w:val="28"/>
        </w:rPr>
      </w:pPr>
    </w:p>
    <w:p w:rsidR="00295EE5" w:rsidRPr="005A6970" w:rsidRDefault="00295EE5" w:rsidP="00295EE5">
      <w:pPr>
        <w:pStyle w:val="ListParagraph"/>
        <w:numPr>
          <w:ilvl w:val="0"/>
          <w:numId w:val="19"/>
        </w:numPr>
        <w:rPr>
          <w:rFonts w:cstheme="minorHAnsi"/>
          <w:sz w:val="28"/>
          <w:szCs w:val="28"/>
        </w:rPr>
      </w:pPr>
      <w:r w:rsidRPr="005A6970">
        <w:rPr>
          <w:rFonts w:cstheme="minorHAnsi"/>
          <w:sz w:val="28"/>
          <w:szCs w:val="28"/>
          <w:u w:val="single"/>
        </w:rPr>
        <w:t>Option 4:</w:t>
      </w:r>
      <w:r w:rsidRPr="005A6970">
        <w:rPr>
          <w:rFonts w:cstheme="minorHAnsi"/>
          <w:sz w:val="28"/>
          <w:szCs w:val="28"/>
        </w:rPr>
        <w:t xml:space="preserve"> Write a booklet titled “A Handbook of Friendship for Catholics.”  In this booklet, bring together the spiritual wisdom you have learned throughout this semester (and any other sources from which you would like to draw) and write an introduction to friendship specifically for Catholics.  Address the particular friendship needs and challenges that are commonly faced by lay ministers today and offer insight from the spiritual tradition on how to address these needs and challenges.</w:t>
      </w:r>
      <w:r w:rsidR="002133C0">
        <w:rPr>
          <w:rFonts w:cstheme="minorHAnsi"/>
          <w:sz w:val="28"/>
          <w:szCs w:val="28"/>
        </w:rPr>
        <w:t xml:space="preserve"> Don’t just copy and paste information you have learned this semester, apply what you have learned to California in the 21</w:t>
      </w:r>
      <w:r w:rsidR="002133C0" w:rsidRPr="002133C0">
        <w:rPr>
          <w:rFonts w:cstheme="minorHAnsi"/>
          <w:sz w:val="28"/>
          <w:szCs w:val="28"/>
          <w:vertAlign w:val="superscript"/>
        </w:rPr>
        <w:t>st</w:t>
      </w:r>
      <w:r w:rsidR="002133C0">
        <w:rPr>
          <w:rFonts w:cstheme="minorHAnsi"/>
          <w:sz w:val="28"/>
          <w:szCs w:val="28"/>
        </w:rPr>
        <w:t xml:space="preserve"> century.  </w:t>
      </w:r>
      <w:r w:rsidR="002133C0" w:rsidRPr="005A6970">
        <w:rPr>
          <w:rFonts w:cstheme="minorHAnsi"/>
          <w:sz w:val="28"/>
          <w:szCs w:val="28"/>
        </w:rPr>
        <w:t xml:space="preserve"> </w:t>
      </w:r>
    </w:p>
    <w:p w:rsidR="00295EE5" w:rsidRPr="005A6970" w:rsidRDefault="00295EE5" w:rsidP="00295EE5">
      <w:pPr>
        <w:pStyle w:val="ListParagraph"/>
        <w:rPr>
          <w:rFonts w:cstheme="minorHAnsi"/>
          <w:sz w:val="28"/>
          <w:szCs w:val="28"/>
          <w:u w:val="single"/>
        </w:rPr>
      </w:pPr>
    </w:p>
    <w:p w:rsidR="00C1661A" w:rsidRPr="005A6970" w:rsidRDefault="00295EE5" w:rsidP="00295EE5">
      <w:pPr>
        <w:pStyle w:val="ListParagraph"/>
        <w:numPr>
          <w:ilvl w:val="0"/>
          <w:numId w:val="19"/>
        </w:numPr>
        <w:rPr>
          <w:rFonts w:cstheme="minorHAnsi"/>
          <w:sz w:val="28"/>
          <w:szCs w:val="28"/>
        </w:rPr>
      </w:pPr>
      <w:r w:rsidRPr="005A6970">
        <w:rPr>
          <w:rFonts w:cstheme="minorHAnsi"/>
          <w:sz w:val="28"/>
          <w:szCs w:val="28"/>
          <w:u w:val="single"/>
        </w:rPr>
        <w:t>Option 5:</w:t>
      </w:r>
      <w:r w:rsidRPr="005A6970">
        <w:rPr>
          <w:rFonts w:cstheme="minorHAnsi"/>
          <w:sz w:val="28"/>
          <w:szCs w:val="28"/>
        </w:rPr>
        <w:t xml:space="preserve"> Take a weekend</w:t>
      </w:r>
      <w:r w:rsidRPr="005A6970">
        <w:rPr>
          <w:rFonts w:cstheme="minorHAnsi"/>
          <w:i/>
          <w:iCs/>
          <w:sz w:val="28"/>
          <w:szCs w:val="28"/>
        </w:rPr>
        <w:t xml:space="preserve"> silent</w:t>
      </w:r>
      <w:r w:rsidRPr="005A6970">
        <w:rPr>
          <w:rFonts w:cstheme="minorHAnsi"/>
          <w:sz w:val="28"/>
          <w:szCs w:val="28"/>
        </w:rPr>
        <w:t xml:space="preserve"> retreat at a monastery or convent. Write an essay explaining how you implemented the main points of Martin Laird’s book on contemplation during the retreat and </w:t>
      </w:r>
      <w:r w:rsidR="00061B45" w:rsidRPr="005A6970">
        <w:rPr>
          <w:rFonts w:cstheme="minorHAnsi"/>
          <w:sz w:val="28"/>
          <w:szCs w:val="28"/>
        </w:rPr>
        <w:t xml:space="preserve">what new insights you have gained reflecting on that experience.  </w:t>
      </w:r>
    </w:p>
    <w:p w:rsidR="00295EE5" w:rsidRPr="005A6970" w:rsidRDefault="00295EE5" w:rsidP="00295EE5">
      <w:pPr>
        <w:pStyle w:val="ListParagraph"/>
        <w:rPr>
          <w:rFonts w:cstheme="minorHAnsi"/>
          <w:sz w:val="28"/>
          <w:szCs w:val="28"/>
        </w:rPr>
      </w:pPr>
    </w:p>
    <w:p w:rsidR="00295EE5" w:rsidRPr="002133C0" w:rsidRDefault="00295EE5" w:rsidP="00295EE5">
      <w:pPr>
        <w:pStyle w:val="ListParagraph"/>
        <w:numPr>
          <w:ilvl w:val="0"/>
          <w:numId w:val="19"/>
        </w:numPr>
        <w:rPr>
          <w:rFonts w:cstheme="minorHAnsi"/>
          <w:sz w:val="28"/>
          <w:szCs w:val="28"/>
          <w:u w:val="single"/>
        </w:rPr>
      </w:pPr>
      <w:r w:rsidRPr="005A6970">
        <w:rPr>
          <w:rFonts w:cstheme="minorHAnsi"/>
          <w:sz w:val="28"/>
          <w:szCs w:val="28"/>
          <w:u w:val="single"/>
        </w:rPr>
        <w:t>Option 6:</w:t>
      </w:r>
      <w:r w:rsidRPr="005A6970">
        <w:rPr>
          <w:rFonts w:cstheme="minorHAnsi"/>
          <w:sz w:val="28"/>
          <w:szCs w:val="28"/>
        </w:rPr>
        <w:t xml:space="preserve"> </w:t>
      </w:r>
      <w:r w:rsidRPr="005A6970">
        <w:rPr>
          <w:rFonts w:eastAsia="Times New Roman" w:cstheme="minorHAnsi"/>
          <w:sz w:val="28"/>
          <w:szCs w:val="28"/>
        </w:rPr>
        <w:t>You may do a standard research project that should consist of you making an argument.  In other words, don’t just give a summary; have a thesis.  Your topic must be approved by the teacher by Week 13.  You must use 6-8 sources (only one encyclopedia; Wikipedia is never a valid source; only one dictionary; you may only have a maximum of two websites; you must have a minimum of 4 books or scholarly journal articles).</w:t>
      </w:r>
    </w:p>
    <w:p w:rsidR="002133C0" w:rsidRPr="002133C0" w:rsidRDefault="002133C0" w:rsidP="002133C0">
      <w:pPr>
        <w:pStyle w:val="ListParagraph"/>
        <w:rPr>
          <w:rFonts w:cstheme="minorHAnsi"/>
          <w:sz w:val="28"/>
          <w:szCs w:val="28"/>
          <w:u w:val="single"/>
        </w:rPr>
      </w:pPr>
    </w:p>
    <w:p w:rsidR="002133C0" w:rsidRPr="005A6970" w:rsidRDefault="002133C0" w:rsidP="00295EE5">
      <w:pPr>
        <w:pStyle w:val="ListParagraph"/>
        <w:numPr>
          <w:ilvl w:val="0"/>
          <w:numId w:val="19"/>
        </w:numPr>
        <w:rPr>
          <w:rFonts w:cstheme="minorHAnsi"/>
          <w:sz w:val="28"/>
          <w:szCs w:val="28"/>
          <w:u w:val="single"/>
        </w:rPr>
      </w:pPr>
      <w:r>
        <w:rPr>
          <w:rFonts w:cstheme="minorHAnsi"/>
          <w:sz w:val="28"/>
          <w:szCs w:val="28"/>
          <w:u w:val="single"/>
        </w:rPr>
        <w:t xml:space="preserve">Option 7: </w:t>
      </w:r>
      <w:r>
        <w:rPr>
          <w:rFonts w:cstheme="minorHAnsi"/>
          <w:sz w:val="28"/>
          <w:szCs w:val="28"/>
        </w:rPr>
        <w:t xml:space="preserve">If </w:t>
      </w:r>
      <w:r w:rsidR="00715532">
        <w:rPr>
          <w:rFonts w:cstheme="minorHAnsi"/>
          <w:sz w:val="28"/>
          <w:szCs w:val="28"/>
        </w:rPr>
        <w:t>none of these paper options are desirable</w:t>
      </w:r>
      <w:r>
        <w:rPr>
          <w:rFonts w:cstheme="minorHAnsi"/>
          <w:sz w:val="28"/>
          <w:szCs w:val="28"/>
        </w:rPr>
        <w:t xml:space="preserve">, </w:t>
      </w:r>
      <w:r w:rsidR="00715532">
        <w:rPr>
          <w:rFonts w:cstheme="minorHAnsi"/>
          <w:sz w:val="28"/>
          <w:szCs w:val="28"/>
        </w:rPr>
        <w:t xml:space="preserve">a student may speak with the professor by the end of the fifth week of the semester and propose a different paper topic that deals with the themes of this course. </w:t>
      </w:r>
    </w:p>
    <w:p w:rsidR="00061B45" w:rsidRPr="005A6970" w:rsidRDefault="00061B45" w:rsidP="00061B45">
      <w:pPr>
        <w:pStyle w:val="ListParagraph"/>
        <w:rPr>
          <w:rFonts w:cstheme="minorHAnsi"/>
          <w:sz w:val="28"/>
          <w:szCs w:val="28"/>
          <w:u w:val="single"/>
        </w:rPr>
      </w:pPr>
    </w:p>
    <w:p w:rsidR="00061B45" w:rsidRPr="005A6970" w:rsidRDefault="00061B45" w:rsidP="00061B45">
      <w:pPr>
        <w:rPr>
          <w:rFonts w:eastAsia="Times New Roman" w:cstheme="minorHAnsi"/>
          <w:sz w:val="28"/>
          <w:szCs w:val="28"/>
        </w:rPr>
      </w:pPr>
      <w:r w:rsidRPr="005A6970">
        <w:rPr>
          <w:rFonts w:eastAsia="Times New Roman" w:cstheme="minorHAnsi"/>
          <w:b/>
          <w:bCs/>
          <w:sz w:val="28"/>
          <w:szCs w:val="28"/>
        </w:rPr>
        <w:t>Style:</w:t>
      </w:r>
      <w:r w:rsidRPr="005A6970">
        <w:rPr>
          <w:rFonts w:eastAsia="Times New Roman" w:cstheme="minorHAnsi"/>
          <w:sz w:val="28"/>
          <w:szCs w:val="28"/>
        </w:rPr>
        <w:t xml:space="preserve"> </w:t>
      </w:r>
    </w:p>
    <w:p w:rsidR="00061B45" w:rsidRPr="005A6970" w:rsidRDefault="00061B45" w:rsidP="00061B45">
      <w:pPr>
        <w:pStyle w:val="ListParagraph"/>
        <w:numPr>
          <w:ilvl w:val="0"/>
          <w:numId w:val="21"/>
        </w:numPr>
        <w:rPr>
          <w:rFonts w:cstheme="minorHAnsi"/>
          <w:sz w:val="28"/>
          <w:szCs w:val="28"/>
          <w:u w:val="single"/>
        </w:rPr>
      </w:pPr>
      <w:r w:rsidRPr="005A6970">
        <w:rPr>
          <w:rFonts w:eastAsia="Times New Roman" w:cstheme="minorHAnsi"/>
          <w:sz w:val="28"/>
          <w:szCs w:val="28"/>
        </w:rPr>
        <w:t>Students will use the Chicago Manual of Style, 12-point font, Times New Roman, double spaced, one-inch margins, and submit the paper via email as a Microsoft Word document.</w:t>
      </w:r>
    </w:p>
    <w:p w:rsidR="00061B45" w:rsidRPr="005A6970" w:rsidRDefault="00061B45" w:rsidP="00061B45">
      <w:pPr>
        <w:contextualSpacing/>
        <w:rPr>
          <w:rFonts w:eastAsia="Times New Roman" w:cstheme="minorHAnsi"/>
          <w:sz w:val="28"/>
          <w:szCs w:val="28"/>
        </w:rPr>
      </w:pPr>
      <w:r w:rsidRPr="005A6970">
        <w:rPr>
          <w:rFonts w:eastAsia="Times New Roman" w:cstheme="minorHAnsi"/>
          <w:b/>
          <w:bCs/>
          <w:sz w:val="28"/>
          <w:szCs w:val="28"/>
        </w:rPr>
        <w:lastRenderedPageBreak/>
        <w:t>Academic Catalog:</w:t>
      </w:r>
      <w:r w:rsidRPr="005A6970">
        <w:rPr>
          <w:rFonts w:eastAsia="Times New Roman" w:cstheme="minorHAnsi"/>
          <w:sz w:val="28"/>
          <w:szCs w:val="28"/>
        </w:rPr>
        <w:t xml:space="preserve"> </w:t>
      </w:r>
    </w:p>
    <w:p w:rsidR="00061B45" w:rsidRPr="005A6970" w:rsidRDefault="00000000" w:rsidP="00061B45">
      <w:pPr>
        <w:pStyle w:val="ListParagraph"/>
        <w:numPr>
          <w:ilvl w:val="0"/>
          <w:numId w:val="21"/>
        </w:numPr>
        <w:rPr>
          <w:rFonts w:eastAsia="Times New Roman" w:cstheme="minorHAnsi"/>
          <w:sz w:val="28"/>
          <w:szCs w:val="28"/>
        </w:rPr>
      </w:pPr>
      <w:hyperlink r:id="rId9" w:history="1">
        <w:r w:rsidR="00061B45" w:rsidRPr="005A6970">
          <w:rPr>
            <w:rStyle w:val="Hyperlink"/>
            <w:rFonts w:eastAsia="Times New Roman" w:cstheme="minorHAnsi"/>
            <w:sz w:val="28"/>
            <w:szCs w:val="28"/>
          </w:rPr>
          <w:t>https://stjohnsem.edu/catalog</w:t>
        </w:r>
      </w:hyperlink>
    </w:p>
    <w:p w:rsidR="00061B45" w:rsidRPr="005A6970" w:rsidRDefault="00061B45" w:rsidP="00061B45">
      <w:pPr>
        <w:contextualSpacing/>
        <w:rPr>
          <w:rFonts w:eastAsia="Times New Roman" w:cstheme="minorHAnsi"/>
          <w:b/>
          <w:bCs/>
          <w:color w:val="000000" w:themeColor="text1"/>
          <w:sz w:val="28"/>
          <w:szCs w:val="28"/>
        </w:rPr>
      </w:pPr>
    </w:p>
    <w:p w:rsidR="00D07185" w:rsidRDefault="00061B45" w:rsidP="00D07185">
      <w:pPr>
        <w:rPr>
          <w:rFonts w:eastAsia="Times New Roman" w:cstheme="minorHAnsi"/>
          <w:sz w:val="28"/>
          <w:szCs w:val="28"/>
        </w:rPr>
      </w:pPr>
      <w:r w:rsidRPr="00D07185">
        <w:rPr>
          <w:rFonts w:eastAsia="Times New Roman" w:cstheme="minorHAnsi"/>
          <w:b/>
          <w:bCs/>
          <w:color w:val="000000" w:themeColor="text1"/>
          <w:sz w:val="28"/>
          <w:szCs w:val="28"/>
        </w:rPr>
        <w:t>Student Handbook</w:t>
      </w:r>
      <w:r w:rsidRPr="00D07185">
        <w:rPr>
          <w:rFonts w:eastAsia="Times New Roman" w:cstheme="minorHAnsi"/>
          <w:b/>
          <w:bCs/>
          <w:sz w:val="28"/>
          <w:szCs w:val="28"/>
        </w:rPr>
        <w:t>:</w:t>
      </w:r>
      <w:r w:rsidRPr="00D07185">
        <w:rPr>
          <w:rFonts w:eastAsia="Times New Roman" w:cstheme="minorHAnsi"/>
          <w:sz w:val="28"/>
          <w:szCs w:val="28"/>
        </w:rPr>
        <w:t xml:space="preserve"> </w:t>
      </w:r>
    </w:p>
    <w:p w:rsidR="00061B45" w:rsidRPr="00D07185" w:rsidRDefault="00D07185" w:rsidP="00D07185">
      <w:pPr>
        <w:pStyle w:val="ListParagraph"/>
        <w:numPr>
          <w:ilvl w:val="0"/>
          <w:numId w:val="21"/>
        </w:numPr>
        <w:rPr>
          <w:rStyle w:val="Hyperlink"/>
          <w:rFonts w:eastAsia="Times New Roman" w:cstheme="minorHAnsi"/>
          <w:sz w:val="28"/>
          <w:szCs w:val="28"/>
        </w:rPr>
      </w:pPr>
      <w:r>
        <w:rPr>
          <w:rFonts w:eastAsia="Times New Roman" w:cstheme="minorHAnsi"/>
          <w:sz w:val="28"/>
          <w:szCs w:val="28"/>
        </w:rPr>
        <w:fldChar w:fldCharType="begin"/>
      </w:r>
      <w:r>
        <w:rPr>
          <w:rFonts w:eastAsia="Times New Roman" w:cstheme="minorHAnsi"/>
          <w:sz w:val="28"/>
          <w:szCs w:val="28"/>
        </w:rPr>
        <w:instrText>HYPERLINK "</w:instrText>
      </w:r>
      <w:r w:rsidRPr="00D07185">
        <w:rPr>
          <w:rFonts w:eastAsia="Times New Roman" w:cstheme="minorHAnsi"/>
          <w:sz w:val="28"/>
          <w:szCs w:val="28"/>
        </w:rPr>
        <w:instrText>https://stjohnsem.edu/documents/2022/10/Student%20Handbook%202022-23.pdf</w:instrText>
      </w:r>
      <w:r>
        <w:rPr>
          <w:rFonts w:eastAsia="Times New Roman" w:cstheme="minorHAnsi"/>
          <w:sz w:val="28"/>
          <w:szCs w:val="28"/>
        </w:rPr>
        <w:instrText>"</w:instrText>
      </w:r>
      <w:r>
        <w:rPr>
          <w:rFonts w:eastAsia="Times New Roman" w:cstheme="minorHAnsi"/>
          <w:sz w:val="28"/>
          <w:szCs w:val="28"/>
        </w:rPr>
        <w:fldChar w:fldCharType="separate"/>
      </w:r>
      <w:r w:rsidRPr="00E905E1">
        <w:rPr>
          <w:rStyle w:val="Hyperlink"/>
          <w:rFonts w:eastAsia="Times New Roman" w:cstheme="minorHAnsi"/>
          <w:sz w:val="28"/>
          <w:szCs w:val="28"/>
        </w:rPr>
        <w:t>https://stjohnsem.edu/documents/2022/10/Student%20Handbook%202022-23.pdf</w:t>
      </w:r>
      <w:r>
        <w:rPr>
          <w:rFonts w:eastAsia="Times New Roman" w:cstheme="minorHAnsi"/>
          <w:sz w:val="28"/>
          <w:szCs w:val="28"/>
        </w:rPr>
        <w:fldChar w:fldCharType="end"/>
      </w:r>
    </w:p>
    <w:p w:rsidR="00061B45" w:rsidRPr="005A6970" w:rsidRDefault="00061B45" w:rsidP="00061B45">
      <w:pPr>
        <w:contextualSpacing/>
        <w:rPr>
          <w:rFonts w:eastAsia="Times New Roman" w:cstheme="minorHAnsi"/>
          <w:b/>
          <w:bCs/>
          <w:sz w:val="28"/>
          <w:szCs w:val="28"/>
        </w:rPr>
      </w:pPr>
    </w:p>
    <w:p w:rsidR="00061B45" w:rsidRPr="005A6970" w:rsidRDefault="00061B45" w:rsidP="00061B45">
      <w:pPr>
        <w:contextualSpacing/>
        <w:rPr>
          <w:rFonts w:eastAsia="Times New Roman" w:cstheme="minorHAnsi"/>
          <w:sz w:val="28"/>
          <w:szCs w:val="28"/>
        </w:rPr>
      </w:pPr>
      <w:r w:rsidRPr="005A6970">
        <w:rPr>
          <w:rFonts w:eastAsia="Times New Roman" w:cstheme="minorHAnsi"/>
          <w:b/>
          <w:bCs/>
          <w:sz w:val="28"/>
          <w:szCs w:val="28"/>
        </w:rPr>
        <w:t>Important Seminary Dates:</w:t>
      </w:r>
      <w:r w:rsidRPr="005A6970">
        <w:rPr>
          <w:rFonts w:eastAsia="Times New Roman" w:cstheme="minorHAnsi"/>
          <w:sz w:val="28"/>
          <w:szCs w:val="28"/>
        </w:rPr>
        <w:t xml:space="preserve"> </w:t>
      </w:r>
    </w:p>
    <w:p w:rsidR="00061B45" w:rsidRPr="005A6970" w:rsidRDefault="00000000" w:rsidP="00061B45">
      <w:pPr>
        <w:pStyle w:val="ListParagraph"/>
        <w:numPr>
          <w:ilvl w:val="0"/>
          <w:numId w:val="24"/>
        </w:numPr>
        <w:rPr>
          <w:rFonts w:eastAsia="Times New Roman" w:cstheme="minorHAnsi"/>
          <w:sz w:val="28"/>
          <w:szCs w:val="28"/>
        </w:rPr>
      </w:pPr>
      <w:hyperlink r:id="rId10" w:history="1">
        <w:r w:rsidR="00061B45" w:rsidRPr="005A6970">
          <w:rPr>
            <w:rStyle w:val="Hyperlink"/>
            <w:rFonts w:eastAsia="Times New Roman" w:cstheme="minorHAnsi"/>
            <w:sz w:val="28"/>
            <w:szCs w:val="28"/>
          </w:rPr>
          <w:t>https://stjohnsem.edu/events-news</w:t>
        </w:r>
      </w:hyperlink>
    </w:p>
    <w:p w:rsidR="00061B45" w:rsidRPr="005A6970" w:rsidRDefault="00061B45" w:rsidP="00061B45">
      <w:pPr>
        <w:contextualSpacing/>
        <w:rPr>
          <w:rFonts w:eastAsia="Times New Roman" w:cstheme="minorHAnsi"/>
          <w:b/>
          <w:bCs/>
          <w:sz w:val="28"/>
          <w:szCs w:val="28"/>
        </w:rPr>
      </w:pPr>
    </w:p>
    <w:p w:rsidR="00061B45" w:rsidRPr="005A6970" w:rsidRDefault="00061B45" w:rsidP="00061B45">
      <w:pPr>
        <w:contextualSpacing/>
        <w:rPr>
          <w:rFonts w:eastAsia="Times New Roman" w:cstheme="minorHAnsi"/>
          <w:sz w:val="28"/>
          <w:szCs w:val="28"/>
        </w:rPr>
      </w:pPr>
      <w:r w:rsidRPr="005A6970">
        <w:rPr>
          <w:rFonts w:eastAsia="Times New Roman" w:cstheme="minorHAnsi"/>
          <w:b/>
          <w:bCs/>
          <w:sz w:val="28"/>
          <w:szCs w:val="28"/>
        </w:rPr>
        <w:t>Information for the learning management system:</w:t>
      </w:r>
      <w:r w:rsidRPr="005A6970">
        <w:rPr>
          <w:rFonts w:eastAsia="Times New Roman" w:cstheme="minorHAnsi"/>
          <w:sz w:val="28"/>
          <w:szCs w:val="28"/>
        </w:rPr>
        <w:t xml:space="preserve"> </w:t>
      </w:r>
    </w:p>
    <w:p w:rsidR="00061B45" w:rsidRPr="005A6970" w:rsidRDefault="00061B45" w:rsidP="00061B45">
      <w:pPr>
        <w:pStyle w:val="ListParagraph"/>
        <w:numPr>
          <w:ilvl w:val="0"/>
          <w:numId w:val="23"/>
        </w:numPr>
        <w:spacing w:after="160"/>
        <w:rPr>
          <w:rFonts w:eastAsia="Times New Roman" w:cstheme="minorHAnsi"/>
          <w:sz w:val="28"/>
          <w:szCs w:val="28"/>
        </w:rPr>
      </w:pPr>
      <w:r w:rsidRPr="005A6970">
        <w:rPr>
          <w:rFonts w:eastAsia="Times New Roman" w:cstheme="minorHAnsi"/>
          <w:sz w:val="28"/>
          <w:szCs w:val="28"/>
        </w:rPr>
        <w:t xml:space="preserve">Canvas includes all of the relevant information for this semester. </w:t>
      </w:r>
    </w:p>
    <w:p w:rsidR="00061B45" w:rsidRPr="005A6970" w:rsidRDefault="00061B45" w:rsidP="00061B45">
      <w:pPr>
        <w:pStyle w:val="ListParagraph"/>
        <w:numPr>
          <w:ilvl w:val="0"/>
          <w:numId w:val="23"/>
        </w:numPr>
        <w:spacing w:after="160"/>
        <w:rPr>
          <w:rFonts w:eastAsia="Times New Roman" w:cstheme="minorHAnsi"/>
          <w:sz w:val="28"/>
          <w:szCs w:val="28"/>
        </w:rPr>
      </w:pPr>
      <w:r w:rsidRPr="005A6970">
        <w:rPr>
          <w:rFonts w:eastAsia="Times New Roman" w:cstheme="minorHAnsi"/>
          <w:sz w:val="28"/>
          <w:szCs w:val="28"/>
        </w:rPr>
        <w:t>If you have any questions for problems with Canvas, please email me ASAP.</w:t>
      </w:r>
    </w:p>
    <w:p w:rsidR="00061B45" w:rsidRPr="005A6970" w:rsidRDefault="00061B45" w:rsidP="00061B45">
      <w:pPr>
        <w:contextualSpacing/>
        <w:rPr>
          <w:rFonts w:eastAsia="Times New Roman" w:cstheme="minorHAnsi"/>
          <w:b/>
          <w:bCs/>
          <w:sz w:val="28"/>
          <w:szCs w:val="28"/>
        </w:rPr>
      </w:pPr>
    </w:p>
    <w:p w:rsidR="00061B45" w:rsidRPr="005A6970" w:rsidRDefault="00061B45" w:rsidP="00061B45">
      <w:pPr>
        <w:contextualSpacing/>
        <w:rPr>
          <w:rFonts w:eastAsia="Times New Roman" w:cstheme="minorHAnsi"/>
          <w:b/>
          <w:bCs/>
          <w:sz w:val="28"/>
          <w:szCs w:val="28"/>
        </w:rPr>
      </w:pPr>
      <w:r w:rsidRPr="005A6970">
        <w:rPr>
          <w:rFonts w:eastAsia="Times New Roman" w:cstheme="minorHAnsi"/>
          <w:b/>
          <w:bCs/>
          <w:sz w:val="28"/>
          <w:szCs w:val="28"/>
        </w:rPr>
        <w:t xml:space="preserve">Library information: </w:t>
      </w:r>
    </w:p>
    <w:p w:rsidR="00061B45" w:rsidRPr="005A6970" w:rsidRDefault="00061B45" w:rsidP="00061B45">
      <w:pPr>
        <w:numPr>
          <w:ilvl w:val="1"/>
          <w:numId w:val="22"/>
        </w:numPr>
        <w:spacing w:after="200"/>
        <w:contextualSpacing/>
        <w:rPr>
          <w:rFonts w:eastAsia="Times New Roman" w:cstheme="minorHAnsi"/>
          <w:sz w:val="28"/>
          <w:szCs w:val="28"/>
        </w:rPr>
      </w:pPr>
      <w:r w:rsidRPr="005A6970">
        <w:rPr>
          <w:rFonts w:eastAsia="Times New Roman" w:cstheme="minorHAnsi"/>
          <w:sz w:val="28"/>
          <w:szCs w:val="28"/>
        </w:rPr>
        <w:t xml:space="preserve">Link: </w:t>
      </w:r>
      <w:hyperlink r:id="rId11" w:history="1">
        <w:r w:rsidRPr="005A6970">
          <w:rPr>
            <w:rStyle w:val="Hyperlink"/>
            <w:rFonts w:eastAsia="Times New Roman" w:cstheme="minorHAnsi"/>
            <w:sz w:val="28"/>
            <w:szCs w:val="28"/>
          </w:rPr>
          <w:t>www. http://library.stjohnsem.edu/</w:t>
        </w:r>
      </w:hyperlink>
    </w:p>
    <w:p w:rsidR="00061B45" w:rsidRPr="005A6970" w:rsidRDefault="00061B45" w:rsidP="00061B45">
      <w:pPr>
        <w:numPr>
          <w:ilvl w:val="1"/>
          <w:numId w:val="22"/>
        </w:numPr>
        <w:spacing w:after="200"/>
        <w:contextualSpacing/>
        <w:rPr>
          <w:rFonts w:eastAsia="Times New Roman" w:cstheme="minorHAnsi"/>
          <w:sz w:val="28"/>
          <w:szCs w:val="28"/>
        </w:rPr>
      </w:pPr>
      <w:r w:rsidRPr="005A6970">
        <w:rPr>
          <w:rFonts w:eastAsia="Times New Roman" w:cstheme="minorHAnsi"/>
          <w:sz w:val="28"/>
          <w:szCs w:val="28"/>
        </w:rPr>
        <w:t>Contact Information: (805) 482-2755</w:t>
      </w:r>
    </w:p>
    <w:p w:rsidR="00061B45" w:rsidRPr="005A6970" w:rsidRDefault="00061B45" w:rsidP="00061B45">
      <w:pPr>
        <w:numPr>
          <w:ilvl w:val="1"/>
          <w:numId w:val="22"/>
        </w:numPr>
        <w:spacing w:after="200"/>
        <w:contextualSpacing/>
        <w:rPr>
          <w:rFonts w:eastAsia="Times New Roman" w:cstheme="minorHAnsi"/>
          <w:sz w:val="28"/>
          <w:szCs w:val="28"/>
        </w:rPr>
      </w:pPr>
      <w:r w:rsidRPr="005A6970">
        <w:rPr>
          <w:rFonts w:eastAsia="Times New Roman" w:cstheme="minorHAnsi"/>
          <w:sz w:val="28"/>
          <w:szCs w:val="28"/>
        </w:rPr>
        <w:t xml:space="preserve">Library Hours: </w:t>
      </w:r>
    </w:p>
    <w:p w:rsidR="00061B45" w:rsidRPr="005A6970" w:rsidRDefault="00061B45" w:rsidP="00061B45">
      <w:pPr>
        <w:numPr>
          <w:ilvl w:val="2"/>
          <w:numId w:val="22"/>
        </w:numPr>
        <w:spacing w:after="200"/>
        <w:contextualSpacing/>
        <w:rPr>
          <w:rFonts w:eastAsia="Times New Roman" w:cstheme="minorHAnsi"/>
          <w:sz w:val="28"/>
          <w:szCs w:val="28"/>
        </w:rPr>
      </w:pPr>
      <w:r w:rsidRPr="005A6970">
        <w:rPr>
          <w:rFonts w:eastAsia="Times New Roman" w:cstheme="minorHAnsi"/>
          <w:sz w:val="28"/>
          <w:szCs w:val="28"/>
        </w:rPr>
        <w:t>Monday - Friday 8:00 am-4:30 pm</w:t>
      </w:r>
    </w:p>
    <w:p w:rsidR="00061B45" w:rsidRPr="005A6970" w:rsidRDefault="00061B45" w:rsidP="00061B45">
      <w:pPr>
        <w:numPr>
          <w:ilvl w:val="2"/>
          <w:numId w:val="22"/>
        </w:numPr>
        <w:spacing w:after="200"/>
        <w:contextualSpacing/>
        <w:rPr>
          <w:rFonts w:eastAsia="Times New Roman" w:cstheme="minorHAnsi"/>
          <w:sz w:val="28"/>
          <w:szCs w:val="28"/>
        </w:rPr>
      </w:pPr>
      <w:r w:rsidRPr="005A6970">
        <w:rPr>
          <w:rFonts w:eastAsia="Times New Roman" w:cstheme="minorHAnsi"/>
          <w:sz w:val="28"/>
          <w:szCs w:val="28"/>
        </w:rPr>
        <w:t>Closed daily: 12pm-1pm</w:t>
      </w:r>
    </w:p>
    <w:p w:rsidR="00061B45" w:rsidRPr="005A6970" w:rsidRDefault="00061B45" w:rsidP="00061B45">
      <w:pPr>
        <w:spacing w:after="200"/>
        <w:contextualSpacing/>
        <w:rPr>
          <w:rFonts w:eastAsia="Times New Roman" w:cstheme="minorHAnsi"/>
          <w:sz w:val="28"/>
          <w:szCs w:val="28"/>
        </w:rPr>
      </w:pPr>
    </w:p>
    <w:p w:rsidR="00061B45" w:rsidRPr="005A6970" w:rsidRDefault="00061B45" w:rsidP="00061B45">
      <w:pPr>
        <w:contextualSpacing/>
        <w:rPr>
          <w:rFonts w:eastAsia="Times New Roman" w:cstheme="minorHAnsi"/>
          <w:b/>
          <w:bCs/>
          <w:sz w:val="28"/>
          <w:szCs w:val="28"/>
        </w:rPr>
      </w:pPr>
      <w:r w:rsidRPr="005A6970">
        <w:rPr>
          <w:rFonts w:eastAsia="Times New Roman" w:cstheme="minorHAnsi"/>
          <w:b/>
          <w:bCs/>
          <w:sz w:val="28"/>
          <w:szCs w:val="28"/>
        </w:rPr>
        <w:t xml:space="preserve">Student Participation Responsibilities: </w:t>
      </w:r>
      <w:r w:rsidRPr="005A6970">
        <w:rPr>
          <w:rFonts w:eastAsia="Times New Roman" w:cstheme="minorHAnsi"/>
          <w:sz w:val="28"/>
          <w:szCs w:val="28"/>
        </w:rPr>
        <w:t xml:space="preserve">Students are expected to come to class each week, complete all assignments on time, and participate fully.  If students are unable to attend class in case of an emergency, please email me ASAP. </w:t>
      </w:r>
    </w:p>
    <w:p w:rsidR="00061B45" w:rsidRPr="005A6970" w:rsidRDefault="00061B45" w:rsidP="00061B45">
      <w:pPr>
        <w:ind w:left="360"/>
        <w:contextualSpacing/>
        <w:rPr>
          <w:rFonts w:eastAsia="Times New Roman" w:cstheme="minorHAnsi"/>
          <w:sz w:val="28"/>
          <w:szCs w:val="28"/>
        </w:rPr>
      </w:pPr>
    </w:p>
    <w:p w:rsidR="00061B45" w:rsidRPr="005A6970" w:rsidRDefault="00061B45" w:rsidP="00061B45">
      <w:pPr>
        <w:contextualSpacing/>
        <w:rPr>
          <w:rFonts w:eastAsia="Times New Roman" w:cstheme="minorHAnsi"/>
          <w:sz w:val="28"/>
          <w:szCs w:val="28"/>
        </w:rPr>
      </w:pPr>
      <w:r w:rsidRPr="005A6970">
        <w:rPr>
          <w:rFonts w:eastAsia="Times New Roman" w:cstheme="minorHAnsi"/>
          <w:b/>
          <w:bCs/>
          <w:sz w:val="28"/>
          <w:szCs w:val="28"/>
        </w:rPr>
        <w:t>Netiquette:</w:t>
      </w:r>
      <w:r w:rsidRPr="005A6970">
        <w:rPr>
          <w:rFonts w:eastAsia="Times New Roman" w:cstheme="minorHAnsi"/>
          <w:sz w:val="28"/>
          <w:szCs w:val="28"/>
        </w:rPr>
        <w:t xml:space="preserve"> Students are expected to observe all standard practices of online respectful behavior.  </w:t>
      </w:r>
    </w:p>
    <w:p w:rsidR="00061B45" w:rsidRPr="005A6970" w:rsidRDefault="00061B45" w:rsidP="00061B45">
      <w:pPr>
        <w:contextualSpacing/>
        <w:rPr>
          <w:rFonts w:eastAsia="Times New Roman" w:cstheme="minorHAnsi"/>
          <w:sz w:val="28"/>
          <w:szCs w:val="28"/>
        </w:rPr>
      </w:pPr>
    </w:p>
    <w:p w:rsidR="00061B45" w:rsidRPr="005A6970" w:rsidRDefault="00061B45" w:rsidP="00061B45">
      <w:pPr>
        <w:contextualSpacing/>
        <w:rPr>
          <w:rFonts w:eastAsia="Times New Roman" w:cstheme="minorHAnsi"/>
          <w:sz w:val="28"/>
          <w:szCs w:val="28"/>
        </w:rPr>
      </w:pPr>
      <w:r w:rsidRPr="005A6970">
        <w:rPr>
          <w:rFonts w:eastAsia="Times New Roman" w:cstheme="minorHAnsi"/>
          <w:b/>
          <w:bCs/>
          <w:sz w:val="28"/>
          <w:szCs w:val="28"/>
        </w:rPr>
        <w:t>Diversity Statement:</w:t>
      </w:r>
      <w:r w:rsidRPr="005A6970">
        <w:rPr>
          <w:rFonts w:eastAsia="Times New Roman" w:cstheme="minorHAnsi"/>
          <w:sz w:val="28"/>
          <w:szCs w:val="28"/>
        </w:rPr>
        <w:t xml:space="preserve">  SJS Student Handbook: “St. John's Seminary seeks to make its students aware of these cultures and give them the basic tools to serve effectively in any of the diocesan ministries…The Holy Spirit continues to bestow innumerable and diverse gifts on all the members of the Body of Christ for building up the kingdom of God and organizing the ministry of the Church. Seminarians [and MAPM students] must learn to work in collaboration with all whom the Spirit calls to service and leadership in the diverse ministries of the Church: women and men, the young and the old, the disadvantaged and the advantaged, the poor and the rich.”</w:t>
      </w:r>
    </w:p>
    <w:p w:rsidR="00061B45" w:rsidRPr="005A6970" w:rsidRDefault="00061B45" w:rsidP="00061B45">
      <w:pPr>
        <w:spacing w:after="200"/>
        <w:contextualSpacing/>
        <w:rPr>
          <w:rFonts w:eastAsia="Times New Roman" w:cstheme="minorHAnsi"/>
          <w:sz w:val="28"/>
          <w:szCs w:val="28"/>
        </w:rPr>
      </w:pPr>
      <w:r w:rsidRPr="005A6970">
        <w:rPr>
          <w:rFonts w:eastAsia="Times New Roman" w:cstheme="minorHAnsi"/>
          <w:b/>
          <w:bCs/>
          <w:sz w:val="28"/>
          <w:szCs w:val="28"/>
        </w:rPr>
        <w:lastRenderedPageBreak/>
        <w:t>The Attendance Policy</w:t>
      </w:r>
      <w:r w:rsidRPr="005A6970">
        <w:rPr>
          <w:rFonts w:eastAsia="Times New Roman" w:cstheme="minorHAnsi"/>
          <w:sz w:val="28"/>
          <w:szCs w:val="28"/>
        </w:rPr>
        <w:t>: Punctual and regular attendance for the Zoom classes is the expected norm. Three unexcused absences are grounds for class failure. A student may occasionally be excused by the professor for serious reasons. An individual professor may require a student to compensate for absences that exceed the number of credits in a course. A student may make special arrangements for class attendance at the professor’s discretion or in accord with the methodology that the professor uses (see p. 68 of Academic Catalog).</w:t>
      </w:r>
    </w:p>
    <w:p w:rsidR="00061B45" w:rsidRPr="005A6970" w:rsidRDefault="00061B45" w:rsidP="00061B45">
      <w:pPr>
        <w:spacing w:after="200"/>
        <w:contextualSpacing/>
        <w:rPr>
          <w:rFonts w:eastAsia="Times New Roman" w:cstheme="minorHAnsi"/>
          <w:sz w:val="28"/>
          <w:szCs w:val="28"/>
        </w:rPr>
      </w:pPr>
    </w:p>
    <w:p w:rsidR="00061B45" w:rsidRPr="005A6970" w:rsidRDefault="00061B45" w:rsidP="00061B45">
      <w:pPr>
        <w:spacing w:after="200"/>
        <w:contextualSpacing/>
        <w:rPr>
          <w:rFonts w:eastAsia="Times New Roman" w:cstheme="minorHAnsi"/>
          <w:sz w:val="28"/>
          <w:szCs w:val="28"/>
        </w:rPr>
      </w:pPr>
      <w:r w:rsidRPr="005A6970">
        <w:rPr>
          <w:rFonts w:eastAsia="Times New Roman" w:cstheme="minorHAnsi"/>
          <w:b/>
          <w:bCs/>
          <w:sz w:val="28"/>
          <w:szCs w:val="28"/>
        </w:rPr>
        <w:t>The Students with Disabilities Policy</w:t>
      </w:r>
      <w:r w:rsidRPr="005A6970">
        <w:rPr>
          <w:rFonts w:eastAsia="Times New Roman" w:cstheme="minorHAnsi"/>
          <w:sz w:val="28"/>
          <w:szCs w:val="28"/>
        </w:rPr>
        <w:t xml:space="preserve">: Reasonable accommodations are available for students with a documented disability.  If you have a disability and may need accommodations to participate fully in this course, please speak with the professor by the end of the first week of the beginning of the semester.  </w:t>
      </w:r>
    </w:p>
    <w:p w:rsidR="00061B45" w:rsidRPr="005A6970" w:rsidRDefault="00061B45" w:rsidP="00061B45">
      <w:pPr>
        <w:spacing w:after="200"/>
        <w:contextualSpacing/>
        <w:rPr>
          <w:rFonts w:eastAsia="Times New Roman" w:cstheme="minorHAnsi"/>
          <w:sz w:val="28"/>
          <w:szCs w:val="28"/>
        </w:rPr>
      </w:pPr>
    </w:p>
    <w:p w:rsidR="00061B45" w:rsidRPr="005A6970" w:rsidRDefault="00061B45" w:rsidP="00061B45">
      <w:pPr>
        <w:spacing w:after="200"/>
        <w:contextualSpacing/>
        <w:rPr>
          <w:rFonts w:eastAsia="Times New Roman" w:cstheme="minorHAnsi"/>
          <w:sz w:val="28"/>
          <w:szCs w:val="28"/>
        </w:rPr>
      </w:pPr>
      <w:r w:rsidRPr="005A6970">
        <w:rPr>
          <w:rFonts w:eastAsia="Times New Roman" w:cstheme="minorHAnsi"/>
          <w:b/>
          <w:bCs/>
          <w:sz w:val="28"/>
          <w:szCs w:val="28"/>
        </w:rPr>
        <w:t>The Academic Integrity Policy</w:t>
      </w:r>
      <w:r w:rsidRPr="005A6970">
        <w:rPr>
          <w:rFonts w:eastAsia="Times New Roman" w:cstheme="minorHAnsi"/>
          <w:sz w:val="28"/>
          <w:szCs w:val="28"/>
        </w:rPr>
        <w:t>:   Academic integrity is essential in maintaining the reputation of the individual student as well as that of the institution of St. John’s Seminary. Students and faculty are required to acknowledge the work of others in their writing and in their oral presentations. As future leaders of the Catholic community, our students are expected to exhibit moral integrity in all they do. There are academic and formational consequences for misrepresenting another’s work as one’s own (p. 67 of the Catalog).</w:t>
      </w:r>
    </w:p>
    <w:p w:rsidR="00061B45" w:rsidRPr="005A6970" w:rsidRDefault="00061B45" w:rsidP="00061B45">
      <w:pPr>
        <w:spacing w:after="200"/>
        <w:contextualSpacing/>
        <w:rPr>
          <w:rFonts w:eastAsia="Times New Roman" w:cstheme="minorHAnsi"/>
          <w:sz w:val="28"/>
          <w:szCs w:val="28"/>
        </w:rPr>
      </w:pPr>
    </w:p>
    <w:p w:rsidR="00061B45" w:rsidRPr="005A6970" w:rsidRDefault="00061B45" w:rsidP="00061B45">
      <w:pPr>
        <w:spacing w:after="200"/>
        <w:contextualSpacing/>
        <w:rPr>
          <w:rFonts w:eastAsia="Times New Roman" w:cstheme="minorHAnsi"/>
          <w:sz w:val="28"/>
          <w:szCs w:val="28"/>
        </w:rPr>
      </w:pPr>
      <w:r w:rsidRPr="005A6970">
        <w:rPr>
          <w:rFonts w:eastAsia="Times New Roman" w:cstheme="minorHAnsi"/>
          <w:b/>
          <w:bCs/>
          <w:sz w:val="28"/>
          <w:szCs w:val="28"/>
        </w:rPr>
        <w:t>The Plagiarism Policy</w:t>
      </w:r>
      <w:r w:rsidRPr="005A6970">
        <w:rPr>
          <w:rFonts w:eastAsia="Times New Roman" w:cstheme="minorHAnsi"/>
          <w:sz w:val="28"/>
          <w:szCs w:val="28"/>
        </w:rPr>
        <w:t xml:space="preserve">: Plagiarism is the use of the ideas, words or other products of creative activity of another person, living or dead, without proper acknowledgment. It applies to words, music, visual arts, spoken words, scientific research - all products of intellectual activity. Academic integrity is essential in maintaining the reputation of the individual student as well as that of the institution of St. John’s Seminary. Students and faculty are required to acknowledge the work of others in their writing and in their oral presentations. Failure to do so is either an act of intentional dishonesty or the result of ignorance of the practices of scholarly research. As future leaders of the Catholic community, our students are expected to exhibit moral integrity in all they do. Plagiarism is not just a violation of academic protocol; it is a serious formation issue. We start with the assumption that education rather than punishment is the preferred response to an initial charge of academic dishonesty. In any case, the Seminary will keep a record of any such infringements in order to monitor repeated offenses. </w:t>
      </w:r>
    </w:p>
    <w:p w:rsidR="00061B45" w:rsidRPr="005A6970" w:rsidRDefault="00061B45" w:rsidP="00061B45">
      <w:pPr>
        <w:spacing w:after="200"/>
        <w:contextualSpacing/>
        <w:rPr>
          <w:rFonts w:eastAsia="Times New Roman" w:cstheme="minorHAnsi"/>
          <w:sz w:val="28"/>
          <w:szCs w:val="28"/>
        </w:rPr>
      </w:pPr>
    </w:p>
    <w:p w:rsidR="00061B45" w:rsidRPr="005A6970" w:rsidRDefault="00061B45" w:rsidP="00061B45">
      <w:pPr>
        <w:spacing w:after="200"/>
        <w:contextualSpacing/>
        <w:rPr>
          <w:rFonts w:eastAsia="Times New Roman" w:cstheme="minorHAnsi"/>
          <w:sz w:val="28"/>
          <w:szCs w:val="28"/>
        </w:rPr>
      </w:pPr>
      <w:r w:rsidRPr="005A6970">
        <w:rPr>
          <w:rFonts w:eastAsia="Times New Roman" w:cstheme="minorHAnsi"/>
          <w:b/>
          <w:bCs/>
          <w:sz w:val="28"/>
          <w:szCs w:val="28"/>
        </w:rPr>
        <w:lastRenderedPageBreak/>
        <w:t>Communication Policy</w:t>
      </w:r>
      <w:r w:rsidRPr="005A6970">
        <w:rPr>
          <w:rFonts w:eastAsia="Times New Roman" w:cstheme="minorHAnsi"/>
          <w:sz w:val="28"/>
          <w:szCs w:val="28"/>
        </w:rPr>
        <w:t xml:space="preserve">: The professor will respond to communications from the students no later than one business day.  The professor will only email the students’ St. John’s Seminary email account.    </w:t>
      </w:r>
    </w:p>
    <w:p w:rsidR="00061B45" w:rsidRPr="005A6970" w:rsidRDefault="00061B45" w:rsidP="00061B45">
      <w:pPr>
        <w:spacing w:after="200"/>
        <w:contextualSpacing/>
        <w:rPr>
          <w:rFonts w:eastAsia="Times New Roman" w:cstheme="minorHAnsi"/>
          <w:sz w:val="28"/>
          <w:szCs w:val="28"/>
        </w:rPr>
      </w:pPr>
    </w:p>
    <w:p w:rsidR="00061B45" w:rsidRPr="005A6970" w:rsidRDefault="00061B45" w:rsidP="00061B45">
      <w:pPr>
        <w:spacing w:after="200"/>
        <w:contextualSpacing/>
        <w:rPr>
          <w:rFonts w:eastAsia="Times New Roman" w:cstheme="minorHAnsi"/>
          <w:sz w:val="28"/>
          <w:szCs w:val="28"/>
        </w:rPr>
      </w:pPr>
      <w:r w:rsidRPr="005A6970">
        <w:rPr>
          <w:rFonts w:eastAsia="Times New Roman" w:cstheme="minorHAnsi"/>
          <w:b/>
          <w:bCs/>
          <w:sz w:val="28"/>
          <w:szCs w:val="28"/>
        </w:rPr>
        <w:t>Assignment Submission Policy</w:t>
      </w:r>
      <w:r w:rsidRPr="005A6970">
        <w:rPr>
          <w:rFonts w:eastAsia="Times New Roman" w:cstheme="minorHAnsi"/>
          <w:sz w:val="28"/>
          <w:szCs w:val="28"/>
        </w:rPr>
        <w:t xml:space="preserve">: Students will submit the paper assignment the professor in a Word document by the deadline.  </w:t>
      </w:r>
    </w:p>
    <w:p w:rsidR="00061B45" w:rsidRPr="005A6970" w:rsidRDefault="00061B45" w:rsidP="00061B45">
      <w:pPr>
        <w:spacing w:after="200"/>
        <w:contextualSpacing/>
        <w:rPr>
          <w:rFonts w:eastAsia="Times New Roman" w:cstheme="minorHAnsi"/>
          <w:sz w:val="28"/>
          <w:szCs w:val="28"/>
        </w:rPr>
      </w:pPr>
    </w:p>
    <w:p w:rsidR="00061B45" w:rsidRPr="005A6970" w:rsidRDefault="00061B45" w:rsidP="00061B45">
      <w:pPr>
        <w:spacing w:after="200"/>
        <w:contextualSpacing/>
        <w:rPr>
          <w:rFonts w:eastAsia="Times New Roman" w:cstheme="minorHAnsi"/>
          <w:sz w:val="28"/>
          <w:szCs w:val="28"/>
        </w:rPr>
      </w:pPr>
      <w:r w:rsidRPr="005A6970">
        <w:rPr>
          <w:rFonts w:eastAsia="Times New Roman" w:cstheme="minorHAnsi"/>
          <w:b/>
          <w:bCs/>
          <w:sz w:val="28"/>
          <w:szCs w:val="28"/>
        </w:rPr>
        <w:t>Late-Work Policy</w:t>
      </w:r>
      <w:r w:rsidRPr="005A6970">
        <w:rPr>
          <w:rFonts w:eastAsia="Times New Roman" w:cstheme="minorHAnsi"/>
          <w:sz w:val="28"/>
          <w:szCs w:val="28"/>
        </w:rPr>
        <w:t>: Students will lose 20% of the grade for every day that the assignment is late.  Assignments will not be accepted after the sixth day that the assignment is due.</w:t>
      </w:r>
    </w:p>
    <w:p w:rsidR="00061B45" w:rsidRPr="005A6970" w:rsidRDefault="00061B45" w:rsidP="00061B45">
      <w:pPr>
        <w:spacing w:after="200"/>
        <w:contextualSpacing/>
        <w:rPr>
          <w:rFonts w:eastAsia="Times New Roman" w:cstheme="minorHAnsi"/>
          <w:sz w:val="28"/>
          <w:szCs w:val="28"/>
        </w:rPr>
      </w:pPr>
    </w:p>
    <w:p w:rsidR="00061B45" w:rsidRPr="005A6970" w:rsidRDefault="00061B45" w:rsidP="00061B45">
      <w:pPr>
        <w:spacing w:after="200"/>
        <w:contextualSpacing/>
        <w:rPr>
          <w:rFonts w:eastAsia="Times New Roman" w:cstheme="minorHAnsi"/>
          <w:sz w:val="28"/>
          <w:szCs w:val="28"/>
        </w:rPr>
      </w:pPr>
      <w:r w:rsidRPr="005A6970">
        <w:rPr>
          <w:rFonts w:eastAsia="Times New Roman" w:cstheme="minorHAnsi"/>
          <w:b/>
          <w:bCs/>
          <w:sz w:val="28"/>
          <w:szCs w:val="28"/>
        </w:rPr>
        <w:t>Copyright Policy</w:t>
      </w:r>
      <w:r w:rsidRPr="005A6970">
        <w:rPr>
          <w:rFonts w:eastAsia="Times New Roman" w:cstheme="minorHAnsi"/>
          <w:sz w:val="28"/>
          <w:szCs w:val="28"/>
        </w:rPr>
        <w:t xml:space="preserve">: Users must abide by all local, state and federal laws that pertain to communication and publishing. This includes laws of libel, slander, harassment, and copyright law (p. 37 of the Student Handbook).  Violating any software license agreement or copyright, including copying or redistributing copyrighted computer software, data, or reports without proper, recorded authorization (p. 38 of the Student Handbook). </w:t>
      </w:r>
    </w:p>
    <w:p w:rsidR="00061B45" w:rsidRPr="005A6970" w:rsidRDefault="00061B45" w:rsidP="00061B45">
      <w:pPr>
        <w:spacing w:after="200"/>
        <w:contextualSpacing/>
        <w:rPr>
          <w:rFonts w:eastAsia="Times New Roman" w:cstheme="minorHAnsi"/>
          <w:sz w:val="28"/>
          <w:szCs w:val="28"/>
        </w:rPr>
      </w:pPr>
    </w:p>
    <w:p w:rsidR="00061B45" w:rsidRPr="005A6970" w:rsidRDefault="00061B45" w:rsidP="00061B45">
      <w:pPr>
        <w:spacing w:after="200"/>
        <w:contextualSpacing/>
        <w:rPr>
          <w:rFonts w:eastAsia="Times New Roman" w:cstheme="minorHAnsi"/>
          <w:sz w:val="28"/>
          <w:szCs w:val="28"/>
        </w:rPr>
      </w:pPr>
      <w:r w:rsidRPr="005A6970">
        <w:rPr>
          <w:rFonts w:eastAsia="Times New Roman" w:cstheme="minorHAnsi"/>
          <w:b/>
          <w:bCs/>
          <w:sz w:val="28"/>
          <w:szCs w:val="28"/>
        </w:rPr>
        <w:t>Incomplete Course Work Policy</w:t>
      </w:r>
      <w:r w:rsidRPr="005A6970">
        <w:rPr>
          <w:rFonts w:eastAsia="Times New Roman" w:cstheme="minorHAnsi"/>
          <w:sz w:val="28"/>
          <w:szCs w:val="28"/>
        </w:rPr>
        <w:t xml:space="preserve">: To be eligible for a grade of Incomplete, a student is required to obtain a Request for Incomplete form in the Academic Office and secure the professor’s written consent. The student must complete the coursework in the manner indicated by the professor within 30 days following the end of the semester. Under special circumstances, a student may apply for an additional 30-day extension. A Request for 30-Day Extension form must be submitted to the Academic Dean prior to the due date as shown on the original request form. If the deadline is not met, the student’s grade is permanently changed from I to F. No further extensions are given (p. 71 of the Academic Catalog). </w:t>
      </w:r>
    </w:p>
    <w:p w:rsidR="00061B45" w:rsidRPr="005A6970" w:rsidRDefault="00061B45" w:rsidP="00061B45">
      <w:pPr>
        <w:spacing w:after="200"/>
        <w:contextualSpacing/>
        <w:rPr>
          <w:rFonts w:eastAsia="Times New Roman" w:cstheme="minorHAnsi"/>
          <w:sz w:val="28"/>
          <w:szCs w:val="28"/>
        </w:rPr>
      </w:pPr>
    </w:p>
    <w:p w:rsidR="00061B45" w:rsidRPr="005A6970" w:rsidRDefault="00061B45" w:rsidP="00061B45">
      <w:pPr>
        <w:spacing w:after="200"/>
        <w:contextualSpacing/>
        <w:rPr>
          <w:rFonts w:eastAsia="Times New Roman" w:cstheme="minorHAnsi"/>
          <w:sz w:val="28"/>
          <w:szCs w:val="28"/>
        </w:rPr>
      </w:pPr>
      <w:r w:rsidRPr="005A6970">
        <w:rPr>
          <w:rFonts w:eastAsia="Times New Roman" w:cstheme="minorHAnsi"/>
          <w:b/>
          <w:bCs/>
          <w:sz w:val="28"/>
          <w:szCs w:val="28"/>
        </w:rPr>
        <w:t>Policy for Syllabus Changes</w:t>
      </w:r>
      <w:r w:rsidRPr="005A6970">
        <w:rPr>
          <w:rFonts w:eastAsia="Times New Roman" w:cstheme="minorHAnsi"/>
          <w:sz w:val="28"/>
          <w:szCs w:val="28"/>
        </w:rPr>
        <w:t xml:space="preserve">: The professor reserves the right to make changes to this syllabus as necessary.  If changes are made, the professor will communicate by email to the students.   </w:t>
      </w:r>
    </w:p>
    <w:p w:rsidR="00FC00CA" w:rsidRPr="005A6970" w:rsidRDefault="00FC00CA">
      <w:pPr>
        <w:rPr>
          <w:rFonts w:eastAsia="Times New Roman" w:cstheme="minorHAnsi"/>
          <w:sz w:val="28"/>
          <w:szCs w:val="28"/>
        </w:rPr>
      </w:pPr>
    </w:p>
    <w:p w:rsidR="00061B45" w:rsidRPr="005A6970" w:rsidRDefault="00061B45">
      <w:pPr>
        <w:rPr>
          <w:rFonts w:cstheme="minorHAnsi"/>
          <w:sz w:val="28"/>
          <w:szCs w:val="28"/>
        </w:rPr>
      </w:pPr>
    </w:p>
    <w:p w:rsidR="00FC00CA" w:rsidRDefault="00FC00CA">
      <w:pPr>
        <w:rPr>
          <w:rFonts w:cstheme="minorHAnsi"/>
          <w:sz w:val="28"/>
          <w:szCs w:val="28"/>
        </w:rPr>
      </w:pPr>
    </w:p>
    <w:p w:rsidR="00715532" w:rsidRPr="005A6970" w:rsidRDefault="00715532">
      <w:pPr>
        <w:rPr>
          <w:rFonts w:cstheme="minorHAnsi"/>
          <w:sz w:val="28"/>
          <w:szCs w:val="28"/>
        </w:rPr>
      </w:pPr>
    </w:p>
    <w:p w:rsidR="00FC00CA" w:rsidRPr="005A6970" w:rsidRDefault="00FC00CA">
      <w:pPr>
        <w:rPr>
          <w:rFonts w:cstheme="minorHAnsi"/>
          <w:sz w:val="28"/>
          <w:szCs w:val="28"/>
        </w:rPr>
      </w:pPr>
    </w:p>
    <w:p w:rsidR="00626599" w:rsidRPr="00715532" w:rsidRDefault="00626599" w:rsidP="00626599">
      <w:pPr>
        <w:jc w:val="center"/>
        <w:rPr>
          <w:rFonts w:cstheme="minorHAnsi"/>
          <w:b/>
          <w:bCs/>
          <w:sz w:val="36"/>
          <w:szCs w:val="36"/>
        </w:rPr>
      </w:pPr>
      <w:r w:rsidRPr="00715532">
        <w:rPr>
          <w:rFonts w:cstheme="minorHAnsi"/>
          <w:b/>
          <w:bCs/>
          <w:sz w:val="36"/>
          <w:szCs w:val="36"/>
        </w:rPr>
        <w:lastRenderedPageBreak/>
        <w:t>SCHEDULE</w:t>
      </w:r>
    </w:p>
    <w:p w:rsidR="00626599" w:rsidRPr="005A6970" w:rsidRDefault="00626599" w:rsidP="00626599">
      <w:pPr>
        <w:rPr>
          <w:rFonts w:cstheme="minorHAnsi"/>
          <w:sz w:val="28"/>
          <w:szCs w:val="28"/>
        </w:rPr>
      </w:pPr>
    </w:p>
    <w:p w:rsidR="00626599" w:rsidRPr="005A6970" w:rsidRDefault="00626599" w:rsidP="00626599">
      <w:pPr>
        <w:jc w:val="center"/>
        <w:rPr>
          <w:rFonts w:cstheme="minorHAnsi"/>
          <w:b/>
          <w:bCs/>
          <w:sz w:val="28"/>
          <w:szCs w:val="28"/>
          <w:u w:val="single"/>
        </w:rPr>
      </w:pPr>
      <w:r w:rsidRPr="005A6970">
        <w:rPr>
          <w:rFonts w:cstheme="minorHAnsi"/>
          <w:b/>
          <w:bCs/>
          <w:sz w:val="28"/>
          <w:szCs w:val="28"/>
          <w:u w:val="single"/>
        </w:rPr>
        <w:t>UNIT I: THE FOUNDATIONS</w:t>
      </w:r>
    </w:p>
    <w:p w:rsidR="00626599" w:rsidRPr="005A6970" w:rsidRDefault="00626599" w:rsidP="00626599">
      <w:pPr>
        <w:rPr>
          <w:rFonts w:cstheme="minorHAnsi"/>
          <w:b/>
          <w:bCs/>
          <w:sz w:val="28"/>
          <w:szCs w:val="28"/>
        </w:rPr>
      </w:pPr>
    </w:p>
    <w:p w:rsidR="00715532" w:rsidRDefault="00626599" w:rsidP="007369A1">
      <w:pPr>
        <w:rPr>
          <w:rFonts w:cstheme="minorHAnsi"/>
          <w:sz w:val="28"/>
          <w:szCs w:val="28"/>
        </w:rPr>
      </w:pPr>
      <w:r w:rsidRPr="00715532">
        <w:rPr>
          <w:rFonts w:cstheme="minorHAnsi"/>
          <w:b/>
          <w:bCs/>
          <w:sz w:val="28"/>
          <w:szCs w:val="28"/>
        </w:rPr>
        <w:t>Aug. 29:</w:t>
      </w:r>
      <w:r w:rsidR="00777E67" w:rsidRPr="005A6970">
        <w:rPr>
          <w:rFonts w:cstheme="minorHAnsi"/>
          <w:sz w:val="28"/>
          <w:szCs w:val="28"/>
        </w:rPr>
        <w:t xml:space="preserve"> </w:t>
      </w:r>
      <w:r w:rsidR="00715532" w:rsidRPr="00715532">
        <w:rPr>
          <w:rFonts w:cstheme="minorHAnsi"/>
          <w:b/>
          <w:bCs/>
          <w:sz w:val="28"/>
          <w:szCs w:val="28"/>
        </w:rPr>
        <w:t>First Day of Class</w:t>
      </w:r>
      <w:r w:rsidR="00715532">
        <w:rPr>
          <w:rFonts w:cstheme="minorHAnsi"/>
          <w:b/>
          <w:bCs/>
          <w:sz w:val="28"/>
          <w:szCs w:val="28"/>
        </w:rPr>
        <w:t>:</w:t>
      </w:r>
    </w:p>
    <w:p w:rsidR="007369A1" w:rsidRPr="00715532" w:rsidRDefault="007369A1" w:rsidP="00715532">
      <w:pPr>
        <w:pStyle w:val="ListParagraph"/>
        <w:numPr>
          <w:ilvl w:val="0"/>
          <w:numId w:val="25"/>
        </w:numPr>
        <w:rPr>
          <w:rFonts w:cstheme="minorHAnsi"/>
          <w:sz w:val="28"/>
          <w:szCs w:val="28"/>
        </w:rPr>
      </w:pPr>
      <w:r w:rsidRPr="00715532">
        <w:rPr>
          <w:rFonts w:cstheme="minorHAnsi"/>
          <w:sz w:val="28"/>
          <w:szCs w:val="28"/>
        </w:rPr>
        <w:t>No reading due for this first day; review syllabus; get to know each other</w:t>
      </w:r>
    </w:p>
    <w:p w:rsidR="00626599" w:rsidRPr="005A6970" w:rsidRDefault="00626599" w:rsidP="00626599">
      <w:pPr>
        <w:rPr>
          <w:rFonts w:cstheme="minorHAnsi"/>
          <w:sz w:val="28"/>
          <w:szCs w:val="28"/>
        </w:rPr>
      </w:pPr>
    </w:p>
    <w:p w:rsidR="007369A1" w:rsidRPr="00BD76D1" w:rsidRDefault="00626599" w:rsidP="007369A1">
      <w:pPr>
        <w:rPr>
          <w:rFonts w:cstheme="minorHAnsi"/>
          <w:b/>
          <w:bCs/>
          <w:sz w:val="28"/>
          <w:szCs w:val="28"/>
        </w:rPr>
      </w:pPr>
      <w:r w:rsidRPr="00BD76D1">
        <w:rPr>
          <w:rFonts w:cstheme="minorHAnsi"/>
          <w:b/>
          <w:bCs/>
          <w:sz w:val="28"/>
          <w:szCs w:val="28"/>
        </w:rPr>
        <w:t>Sep. 5:</w:t>
      </w:r>
      <w:r w:rsidR="00777E67" w:rsidRPr="00BD76D1">
        <w:rPr>
          <w:rFonts w:cstheme="minorHAnsi"/>
          <w:b/>
          <w:bCs/>
          <w:sz w:val="28"/>
          <w:szCs w:val="28"/>
        </w:rPr>
        <w:t xml:space="preserve"> </w:t>
      </w:r>
      <w:r w:rsidR="007369A1" w:rsidRPr="00BD76D1">
        <w:rPr>
          <w:rFonts w:cstheme="minorHAnsi"/>
          <w:b/>
          <w:bCs/>
          <w:sz w:val="28"/>
          <w:szCs w:val="28"/>
        </w:rPr>
        <w:t xml:space="preserve">The Road Map (I): </w:t>
      </w:r>
    </w:p>
    <w:p w:rsidR="007369A1" w:rsidRPr="005A6970" w:rsidRDefault="004D43D2" w:rsidP="007369A1">
      <w:pPr>
        <w:pStyle w:val="ListParagraph"/>
        <w:numPr>
          <w:ilvl w:val="0"/>
          <w:numId w:val="1"/>
        </w:numPr>
        <w:rPr>
          <w:rFonts w:cstheme="minorHAnsi"/>
          <w:sz w:val="28"/>
          <w:szCs w:val="28"/>
        </w:rPr>
      </w:pPr>
      <w:r>
        <w:rPr>
          <w:rFonts w:cstheme="minorHAnsi"/>
          <w:sz w:val="28"/>
          <w:szCs w:val="28"/>
        </w:rPr>
        <w:t xml:space="preserve">Reading: </w:t>
      </w:r>
      <w:proofErr w:type="spellStart"/>
      <w:r w:rsidR="007369A1" w:rsidRPr="005A6970">
        <w:rPr>
          <w:rFonts w:cstheme="minorHAnsi"/>
          <w:sz w:val="28"/>
          <w:szCs w:val="28"/>
        </w:rPr>
        <w:t>Pitre</w:t>
      </w:r>
      <w:proofErr w:type="spellEnd"/>
      <w:r w:rsidR="007369A1" w:rsidRPr="005A6970">
        <w:rPr>
          <w:rFonts w:cstheme="minorHAnsi"/>
          <w:sz w:val="28"/>
          <w:szCs w:val="28"/>
        </w:rPr>
        <w:t xml:space="preserve"> Introduction through chapter nine.</w:t>
      </w:r>
    </w:p>
    <w:p w:rsidR="007369A1" w:rsidRDefault="007369A1" w:rsidP="007369A1">
      <w:pPr>
        <w:pStyle w:val="ListParagraph"/>
        <w:numPr>
          <w:ilvl w:val="0"/>
          <w:numId w:val="1"/>
        </w:numPr>
        <w:rPr>
          <w:rFonts w:cstheme="minorHAnsi"/>
          <w:sz w:val="28"/>
          <w:szCs w:val="28"/>
        </w:rPr>
      </w:pPr>
      <w:r w:rsidRPr="005A6970">
        <w:rPr>
          <w:rFonts w:cstheme="minorHAnsi"/>
          <w:sz w:val="28"/>
          <w:szCs w:val="28"/>
        </w:rPr>
        <w:t>Student Presentation:</w:t>
      </w:r>
      <w:r w:rsidR="00E70070">
        <w:rPr>
          <w:rFonts w:cstheme="minorHAnsi"/>
          <w:sz w:val="28"/>
          <w:szCs w:val="28"/>
        </w:rPr>
        <w:t xml:space="preserve"> The Jewish Law as spirituality (not just rules to follow)</w:t>
      </w:r>
      <w:r w:rsidR="00B255E9">
        <w:rPr>
          <w:rFonts w:cstheme="minorHAnsi"/>
          <w:sz w:val="28"/>
          <w:szCs w:val="28"/>
        </w:rPr>
        <w:t>.</w:t>
      </w:r>
    </w:p>
    <w:p w:rsidR="004D43D2" w:rsidRPr="005A6970" w:rsidRDefault="004D43D2" w:rsidP="007369A1">
      <w:pPr>
        <w:pStyle w:val="ListParagraph"/>
        <w:numPr>
          <w:ilvl w:val="0"/>
          <w:numId w:val="1"/>
        </w:numPr>
        <w:rPr>
          <w:rFonts w:cstheme="minorHAnsi"/>
          <w:sz w:val="28"/>
          <w:szCs w:val="28"/>
        </w:rPr>
      </w:pPr>
      <w:r>
        <w:rPr>
          <w:rFonts w:cstheme="minorHAnsi"/>
          <w:sz w:val="28"/>
          <w:szCs w:val="28"/>
        </w:rPr>
        <w:t xml:space="preserve">Weekly Reflection Question: </w:t>
      </w:r>
      <w:r w:rsidR="00E70070">
        <w:rPr>
          <w:rFonts w:cstheme="minorHAnsi"/>
          <w:sz w:val="28"/>
          <w:szCs w:val="28"/>
        </w:rPr>
        <w:t xml:space="preserve">A central theme of this first week is holiness.  As </w:t>
      </w:r>
      <w:proofErr w:type="spellStart"/>
      <w:r w:rsidR="00E70070">
        <w:rPr>
          <w:rFonts w:cstheme="minorHAnsi"/>
          <w:sz w:val="28"/>
          <w:szCs w:val="28"/>
        </w:rPr>
        <w:t>Pitre</w:t>
      </w:r>
      <w:proofErr w:type="spellEnd"/>
      <w:r w:rsidR="00E70070">
        <w:rPr>
          <w:rFonts w:cstheme="minorHAnsi"/>
          <w:sz w:val="28"/>
          <w:szCs w:val="28"/>
        </w:rPr>
        <w:t xml:space="preserve"> notes (p. 51), holiness in Hebrew means to be “set apart.”  What does it mean to be “set apart” in California in the 21</w:t>
      </w:r>
      <w:r w:rsidR="00E70070" w:rsidRPr="00E70070">
        <w:rPr>
          <w:rFonts w:cstheme="minorHAnsi"/>
          <w:sz w:val="28"/>
          <w:szCs w:val="28"/>
          <w:vertAlign w:val="superscript"/>
        </w:rPr>
        <w:t>st</w:t>
      </w:r>
      <w:r w:rsidR="00E70070">
        <w:rPr>
          <w:rFonts w:cstheme="minorHAnsi"/>
          <w:sz w:val="28"/>
          <w:szCs w:val="28"/>
        </w:rPr>
        <w:t xml:space="preserve"> century, and how do we minister to the People of God to encourage them to be “set apart?”  </w:t>
      </w:r>
    </w:p>
    <w:p w:rsidR="00626599" w:rsidRPr="005A6970" w:rsidRDefault="00626599" w:rsidP="00626599">
      <w:pPr>
        <w:rPr>
          <w:rFonts w:cstheme="minorHAnsi"/>
          <w:sz w:val="28"/>
          <w:szCs w:val="28"/>
        </w:rPr>
      </w:pPr>
    </w:p>
    <w:p w:rsidR="007369A1" w:rsidRPr="00BD76D1" w:rsidRDefault="00626599" w:rsidP="007369A1">
      <w:pPr>
        <w:rPr>
          <w:rFonts w:cstheme="minorHAnsi"/>
          <w:b/>
          <w:bCs/>
          <w:sz w:val="28"/>
          <w:szCs w:val="28"/>
        </w:rPr>
      </w:pPr>
      <w:r w:rsidRPr="00BD76D1">
        <w:rPr>
          <w:rFonts w:cstheme="minorHAnsi"/>
          <w:b/>
          <w:bCs/>
          <w:sz w:val="28"/>
          <w:szCs w:val="28"/>
        </w:rPr>
        <w:t>Sep. 12:</w:t>
      </w:r>
      <w:r w:rsidR="00777E67" w:rsidRPr="00BD76D1">
        <w:rPr>
          <w:rFonts w:cstheme="minorHAnsi"/>
          <w:b/>
          <w:bCs/>
          <w:sz w:val="28"/>
          <w:szCs w:val="28"/>
        </w:rPr>
        <w:t xml:space="preserve"> </w:t>
      </w:r>
      <w:r w:rsidR="007369A1" w:rsidRPr="00BD76D1">
        <w:rPr>
          <w:rFonts w:cstheme="minorHAnsi"/>
          <w:b/>
          <w:bCs/>
          <w:sz w:val="28"/>
          <w:szCs w:val="28"/>
        </w:rPr>
        <w:t xml:space="preserve">The Road Map (II): </w:t>
      </w:r>
    </w:p>
    <w:p w:rsidR="007369A1" w:rsidRPr="005A6970" w:rsidRDefault="004D43D2" w:rsidP="007369A1">
      <w:pPr>
        <w:pStyle w:val="ListParagraph"/>
        <w:numPr>
          <w:ilvl w:val="0"/>
          <w:numId w:val="2"/>
        </w:numPr>
        <w:rPr>
          <w:rFonts w:cstheme="minorHAnsi"/>
          <w:sz w:val="28"/>
          <w:szCs w:val="28"/>
        </w:rPr>
      </w:pPr>
      <w:r>
        <w:rPr>
          <w:rFonts w:cstheme="minorHAnsi"/>
          <w:sz w:val="28"/>
          <w:szCs w:val="28"/>
        </w:rPr>
        <w:t xml:space="preserve">Reading: </w:t>
      </w:r>
      <w:proofErr w:type="spellStart"/>
      <w:r w:rsidR="007369A1" w:rsidRPr="005A6970">
        <w:rPr>
          <w:rFonts w:cstheme="minorHAnsi"/>
          <w:sz w:val="28"/>
          <w:szCs w:val="28"/>
        </w:rPr>
        <w:t>Pitre</w:t>
      </w:r>
      <w:proofErr w:type="spellEnd"/>
      <w:r w:rsidR="007369A1" w:rsidRPr="005A6970">
        <w:rPr>
          <w:rFonts w:cstheme="minorHAnsi"/>
          <w:sz w:val="28"/>
          <w:szCs w:val="28"/>
        </w:rPr>
        <w:t xml:space="preserve"> chapters ten through eighteen.</w:t>
      </w:r>
    </w:p>
    <w:p w:rsidR="00F9098E" w:rsidRDefault="007369A1" w:rsidP="007369A1">
      <w:pPr>
        <w:pStyle w:val="ListParagraph"/>
        <w:numPr>
          <w:ilvl w:val="0"/>
          <w:numId w:val="2"/>
        </w:numPr>
        <w:rPr>
          <w:rFonts w:cstheme="minorHAnsi"/>
          <w:sz w:val="28"/>
          <w:szCs w:val="28"/>
        </w:rPr>
      </w:pPr>
      <w:r w:rsidRPr="005A6970">
        <w:rPr>
          <w:rFonts w:cstheme="minorHAnsi"/>
          <w:sz w:val="28"/>
          <w:szCs w:val="28"/>
        </w:rPr>
        <w:t>Student Presentation:</w:t>
      </w:r>
      <w:r w:rsidR="00B255E9">
        <w:rPr>
          <w:rFonts w:cstheme="minorHAnsi"/>
          <w:sz w:val="28"/>
          <w:szCs w:val="28"/>
        </w:rPr>
        <w:t xml:space="preserve"> How the Church understands how evil forces (the devil and demons) are </w:t>
      </w:r>
      <w:r w:rsidR="00B255E9" w:rsidRPr="00B255E9">
        <w:rPr>
          <w:rFonts w:cstheme="minorHAnsi"/>
          <w:i/>
          <w:iCs/>
          <w:sz w:val="28"/>
          <w:szCs w:val="28"/>
        </w:rPr>
        <w:t xml:space="preserve">spiritually </w:t>
      </w:r>
      <w:r w:rsidR="00B255E9">
        <w:rPr>
          <w:rFonts w:cstheme="minorHAnsi"/>
          <w:sz w:val="28"/>
          <w:szCs w:val="28"/>
        </w:rPr>
        <w:t>disruptive.</w:t>
      </w:r>
    </w:p>
    <w:p w:rsidR="004D43D2" w:rsidRPr="005A6970" w:rsidRDefault="004D43D2" w:rsidP="007369A1">
      <w:pPr>
        <w:pStyle w:val="ListParagraph"/>
        <w:numPr>
          <w:ilvl w:val="0"/>
          <w:numId w:val="2"/>
        </w:numPr>
        <w:rPr>
          <w:rFonts w:cstheme="minorHAnsi"/>
          <w:sz w:val="28"/>
          <w:szCs w:val="28"/>
        </w:rPr>
      </w:pPr>
      <w:r>
        <w:rPr>
          <w:rFonts w:cstheme="minorHAnsi"/>
          <w:sz w:val="28"/>
          <w:szCs w:val="28"/>
        </w:rPr>
        <w:t>Weekly Reflection Question:</w:t>
      </w:r>
      <w:r w:rsidR="00B255E9">
        <w:rPr>
          <w:rFonts w:cstheme="minorHAnsi"/>
          <w:sz w:val="28"/>
          <w:szCs w:val="28"/>
        </w:rPr>
        <w:t xml:space="preserve"> The remedy for the sin of lust is chastity (pp. 152-63).  Usually, we think of chastity as important for single people, not married people.  However, chastity is just as important for married people as it is for single people.  Why?  When ministering to married couples, how can we help them be chaste within their marriages so that they will have rightly ordered sexual lives? </w:t>
      </w:r>
    </w:p>
    <w:p w:rsidR="00626599" w:rsidRPr="005A6970" w:rsidRDefault="00626599" w:rsidP="00626599">
      <w:pPr>
        <w:rPr>
          <w:rFonts w:cstheme="minorHAnsi"/>
          <w:sz w:val="28"/>
          <w:szCs w:val="28"/>
        </w:rPr>
      </w:pPr>
    </w:p>
    <w:p w:rsidR="007369A1" w:rsidRPr="00BD76D1" w:rsidRDefault="00626599" w:rsidP="007369A1">
      <w:pPr>
        <w:rPr>
          <w:rFonts w:cstheme="minorHAnsi"/>
          <w:b/>
          <w:bCs/>
          <w:sz w:val="28"/>
          <w:szCs w:val="28"/>
        </w:rPr>
      </w:pPr>
      <w:r w:rsidRPr="00BD76D1">
        <w:rPr>
          <w:rFonts w:cstheme="minorHAnsi"/>
          <w:b/>
          <w:bCs/>
          <w:sz w:val="28"/>
          <w:szCs w:val="28"/>
        </w:rPr>
        <w:t>Sep. 19:</w:t>
      </w:r>
      <w:r w:rsidR="00777E67" w:rsidRPr="00BD76D1">
        <w:rPr>
          <w:rFonts w:cstheme="minorHAnsi"/>
          <w:b/>
          <w:bCs/>
          <w:sz w:val="28"/>
          <w:szCs w:val="28"/>
        </w:rPr>
        <w:t xml:space="preserve"> </w:t>
      </w:r>
      <w:r w:rsidR="007369A1" w:rsidRPr="00BD76D1">
        <w:rPr>
          <w:rFonts w:cstheme="minorHAnsi"/>
          <w:b/>
          <w:bCs/>
          <w:sz w:val="28"/>
          <w:szCs w:val="28"/>
        </w:rPr>
        <w:t>The Road Map (III):</w:t>
      </w:r>
    </w:p>
    <w:p w:rsidR="007369A1" w:rsidRPr="005A6970" w:rsidRDefault="004D43D2" w:rsidP="007369A1">
      <w:pPr>
        <w:pStyle w:val="ListParagraph"/>
        <w:numPr>
          <w:ilvl w:val="0"/>
          <w:numId w:val="3"/>
        </w:numPr>
        <w:rPr>
          <w:rFonts w:cstheme="minorHAnsi"/>
          <w:sz w:val="28"/>
          <w:szCs w:val="28"/>
        </w:rPr>
      </w:pPr>
      <w:r>
        <w:rPr>
          <w:rFonts w:cstheme="minorHAnsi"/>
          <w:sz w:val="28"/>
          <w:szCs w:val="28"/>
        </w:rPr>
        <w:t xml:space="preserve">Reading: </w:t>
      </w:r>
      <w:proofErr w:type="spellStart"/>
      <w:r w:rsidR="007369A1" w:rsidRPr="005A6970">
        <w:rPr>
          <w:rFonts w:cstheme="minorHAnsi"/>
          <w:sz w:val="28"/>
          <w:szCs w:val="28"/>
        </w:rPr>
        <w:t>Pitre</w:t>
      </w:r>
      <w:proofErr w:type="spellEnd"/>
      <w:r w:rsidR="007369A1" w:rsidRPr="005A6970">
        <w:rPr>
          <w:rFonts w:cstheme="minorHAnsi"/>
          <w:sz w:val="28"/>
          <w:szCs w:val="28"/>
        </w:rPr>
        <w:t xml:space="preserve"> chapters nineteen through twenty-three.</w:t>
      </w:r>
    </w:p>
    <w:p w:rsidR="007369A1" w:rsidRDefault="007369A1" w:rsidP="007369A1">
      <w:pPr>
        <w:pStyle w:val="ListParagraph"/>
        <w:numPr>
          <w:ilvl w:val="0"/>
          <w:numId w:val="3"/>
        </w:numPr>
        <w:rPr>
          <w:rFonts w:cstheme="minorHAnsi"/>
          <w:sz w:val="28"/>
          <w:szCs w:val="28"/>
        </w:rPr>
      </w:pPr>
      <w:r w:rsidRPr="005A6970">
        <w:rPr>
          <w:rFonts w:cstheme="minorHAnsi"/>
          <w:sz w:val="28"/>
          <w:szCs w:val="28"/>
        </w:rPr>
        <w:t xml:space="preserve">Student Presentation: </w:t>
      </w:r>
      <w:r w:rsidR="00CE224B">
        <w:rPr>
          <w:rFonts w:cstheme="minorHAnsi"/>
          <w:sz w:val="28"/>
          <w:szCs w:val="28"/>
        </w:rPr>
        <w:t>History and Content of the Examination of Conscience by Ignatius of Loyola</w:t>
      </w:r>
    </w:p>
    <w:p w:rsidR="004D43D2" w:rsidRPr="004D43D2" w:rsidRDefault="004D43D2" w:rsidP="004D43D2">
      <w:pPr>
        <w:pStyle w:val="ListParagraph"/>
        <w:numPr>
          <w:ilvl w:val="0"/>
          <w:numId w:val="3"/>
        </w:numPr>
        <w:rPr>
          <w:rFonts w:cstheme="minorHAnsi"/>
          <w:sz w:val="28"/>
          <w:szCs w:val="28"/>
        </w:rPr>
      </w:pPr>
      <w:r>
        <w:rPr>
          <w:rFonts w:cstheme="minorHAnsi"/>
          <w:sz w:val="28"/>
          <w:szCs w:val="28"/>
        </w:rPr>
        <w:t>Weekly Reflection Question:</w:t>
      </w:r>
      <w:r w:rsidR="00CE224B">
        <w:rPr>
          <w:rFonts w:cstheme="minorHAnsi"/>
          <w:sz w:val="28"/>
          <w:szCs w:val="28"/>
        </w:rPr>
        <w:t xml:space="preserve"> Many people go through spiritual d</w:t>
      </w:r>
      <w:r w:rsidR="006E0B50">
        <w:rPr>
          <w:rFonts w:cstheme="minorHAnsi"/>
          <w:sz w:val="28"/>
          <w:szCs w:val="28"/>
        </w:rPr>
        <w:t>ry period of life.  It often feels that most of our lives are spiritually dry, even if they are not.  How can we minister to Catholics in their spiritual dryness and encourage them to commit to the spiritual life even more, not less?</w:t>
      </w:r>
    </w:p>
    <w:p w:rsidR="00626599" w:rsidRPr="005A6970" w:rsidRDefault="00626599" w:rsidP="00626599">
      <w:pPr>
        <w:rPr>
          <w:rFonts w:cstheme="minorHAnsi"/>
          <w:sz w:val="28"/>
          <w:szCs w:val="28"/>
        </w:rPr>
      </w:pPr>
    </w:p>
    <w:p w:rsidR="00754C25" w:rsidRDefault="00754C25" w:rsidP="007369A1">
      <w:pPr>
        <w:rPr>
          <w:rFonts w:cstheme="minorHAnsi"/>
          <w:b/>
          <w:bCs/>
          <w:sz w:val="28"/>
          <w:szCs w:val="28"/>
        </w:rPr>
      </w:pPr>
    </w:p>
    <w:p w:rsidR="007369A1" w:rsidRPr="00D07185" w:rsidRDefault="00626599" w:rsidP="007369A1">
      <w:pPr>
        <w:rPr>
          <w:rFonts w:cstheme="minorHAnsi"/>
          <w:b/>
          <w:bCs/>
          <w:color w:val="000000" w:themeColor="text1"/>
          <w:sz w:val="28"/>
          <w:szCs w:val="28"/>
        </w:rPr>
      </w:pPr>
      <w:r w:rsidRPr="00BD76D1">
        <w:rPr>
          <w:rFonts w:cstheme="minorHAnsi"/>
          <w:b/>
          <w:bCs/>
          <w:sz w:val="28"/>
          <w:szCs w:val="28"/>
        </w:rPr>
        <w:lastRenderedPageBreak/>
        <w:t xml:space="preserve">Sep. </w:t>
      </w:r>
      <w:r w:rsidRPr="00D07185">
        <w:rPr>
          <w:rFonts w:cstheme="minorHAnsi"/>
          <w:b/>
          <w:bCs/>
          <w:color w:val="000000" w:themeColor="text1"/>
          <w:sz w:val="28"/>
          <w:szCs w:val="28"/>
        </w:rPr>
        <w:t>26:</w:t>
      </w:r>
      <w:r w:rsidR="00777E67" w:rsidRPr="00D07185">
        <w:rPr>
          <w:rFonts w:cstheme="minorHAnsi"/>
          <w:b/>
          <w:bCs/>
          <w:color w:val="000000" w:themeColor="text1"/>
          <w:sz w:val="28"/>
          <w:szCs w:val="28"/>
        </w:rPr>
        <w:t xml:space="preserve"> </w:t>
      </w:r>
      <w:r w:rsidR="007369A1" w:rsidRPr="00D07185">
        <w:rPr>
          <w:rFonts w:cstheme="minorHAnsi"/>
          <w:b/>
          <w:bCs/>
          <w:color w:val="000000" w:themeColor="text1"/>
          <w:sz w:val="28"/>
          <w:szCs w:val="28"/>
        </w:rPr>
        <w:t xml:space="preserve">The Classic (I): </w:t>
      </w:r>
    </w:p>
    <w:p w:rsidR="007369A1" w:rsidRPr="00D07185" w:rsidRDefault="004D43D2" w:rsidP="007369A1">
      <w:pPr>
        <w:pStyle w:val="ListParagraph"/>
        <w:numPr>
          <w:ilvl w:val="0"/>
          <w:numId w:val="4"/>
        </w:numPr>
        <w:rPr>
          <w:rFonts w:cstheme="minorHAnsi"/>
          <w:color w:val="000000" w:themeColor="text1"/>
          <w:sz w:val="28"/>
          <w:szCs w:val="28"/>
        </w:rPr>
      </w:pPr>
      <w:r w:rsidRPr="00D07185">
        <w:rPr>
          <w:rFonts w:cstheme="minorHAnsi"/>
          <w:color w:val="000000" w:themeColor="text1"/>
          <w:sz w:val="28"/>
          <w:szCs w:val="28"/>
        </w:rPr>
        <w:t xml:space="preserve">Reading: </w:t>
      </w:r>
      <w:r w:rsidR="007369A1" w:rsidRPr="00D07185">
        <w:rPr>
          <w:rFonts w:cstheme="minorHAnsi"/>
          <w:color w:val="000000" w:themeColor="text1"/>
          <w:sz w:val="28"/>
          <w:szCs w:val="28"/>
        </w:rPr>
        <w:t>Thomas à Kempis pages 3-75.</w:t>
      </w:r>
    </w:p>
    <w:p w:rsidR="007369A1" w:rsidRPr="00D07185" w:rsidRDefault="007369A1" w:rsidP="007369A1">
      <w:pPr>
        <w:pStyle w:val="ListParagraph"/>
        <w:numPr>
          <w:ilvl w:val="0"/>
          <w:numId w:val="4"/>
        </w:numPr>
        <w:rPr>
          <w:rFonts w:cstheme="minorHAnsi"/>
          <w:color w:val="000000" w:themeColor="text1"/>
          <w:sz w:val="28"/>
          <w:szCs w:val="28"/>
        </w:rPr>
      </w:pPr>
      <w:r w:rsidRPr="00D07185">
        <w:rPr>
          <w:rFonts w:cstheme="minorHAnsi"/>
          <w:color w:val="000000" w:themeColor="text1"/>
          <w:sz w:val="28"/>
          <w:szCs w:val="28"/>
        </w:rPr>
        <w:t>Student Presentation:</w:t>
      </w:r>
      <w:r w:rsidR="00B255E9" w:rsidRPr="00D07185">
        <w:rPr>
          <w:rFonts w:cstheme="minorHAnsi"/>
          <w:color w:val="000000" w:themeColor="text1"/>
          <w:sz w:val="28"/>
          <w:szCs w:val="28"/>
        </w:rPr>
        <w:t xml:space="preserve"> Biography of Thomas à Kempis</w:t>
      </w:r>
    </w:p>
    <w:p w:rsidR="004D43D2" w:rsidRPr="004D43D2" w:rsidRDefault="004D43D2" w:rsidP="004D43D2">
      <w:pPr>
        <w:pStyle w:val="ListParagraph"/>
        <w:numPr>
          <w:ilvl w:val="0"/>
          <w:numId w:val="4"/>
        </w:numPr>
        <w:rPr>
          <w:rFonts w:cstheme="minorHAnsi"/>
          <w:sz w:val="28"/>
          <w:szCs w:val="28"/>
        </w:rPr>
      </w:pPr>
      <w:r w:rsidRPr="00D07185">
        <w:rPr>
          <w:rFonts w:cstheme="minorHAnsi"/>
          <w:color w:val="000000" w:themeColor="text1"/>
          <w:sz w:val="28"/>
          <w:szCs w:val="28"/>
        </w:rPr>
        <w:t>Weekly Reflection Question:</w:t>
      </w:r>
      <w:r w:rsidR="006E0B50" w:rsidRPr="00D07185">
        <w:rPr>
          <w:rFonts w:cstheme="minorHAnsi"/>
          <w:color w:val="000000" w:themeColor="text1"/>
          <w:sz w:val="28"/>
          <w:szCs w:val="28"/>
        </w:rPr>
        <w:t xml:space="preserve"> The title of this book is the </w:t>
      </w:r>
      <w:r w:rsidR="006E0B50" w:rsidRPr="00D07185">
        <w:rPr>
          <w:rFonts w:cstheme="minorHAnsi"/>
          <w:i/>
          <w:iCs/>
          <w:color w:val="000000" w:themeColor="text1"/>
          <w:sz w:val="28"/>
          <w:szCs w:val="28"/>
        </w:rPr>
        <w:t>Imitation of Christ</w:t>
      </w:r>
      <w:r w:rsidR="006E0B50" w:rsidRPr="00D07185">
        <w:rPr>
          <w:rFonts w:cstheme="minorHAnsi"/>
          <w:color w:val="000000" w:themeColor="text1"/>
          <w:sz w:val="28"/>
          <w:szCs w:val="28"/>
        </w:rPr>
        <w:t>.  At its heart, the book wants us to live flourishing spiritual lives by imitating Christ.  What are the challenges confronting Catholics in the 21</w:t>
      </w:r>
      <w:r w:rsidR="006E0B50" w:rsidRPr="00D07185">
        <w:rPr>
          <w:rFonts w:cstheme="minorHAnsi"/>
          <w:color w:val="000000" w:themeColor="text1"/>
          <w:sz w:val="28"/>
          <w:szCs w:val="28"/>
          <w:vertAlign w:val="superscript"/>
        </w:rPr>
        <w:t>st</w:t>
      </w:r>
      <w:r w:rsidR="006E0B50" w:rsidRPr="00D07185">
        <w:rPr>
          <w:rFonts w:cstheme="minorHAnsi"/>
          <w:color w:val="000000" w:themeColor="text1"/>
          <w:sz w:val="28"/>
          <w:szCs w:val="28"/>
        </w:rPr>
        <w:t xml:space="preserve"> century that inhibit our ability to imitate </w:t>
      </w:r>
      <w:r w:rsidR="006E0B50">
        <w:rPr>
          <w:rFonts w:cstheme="minorHAnsi"/>
          <w:sz w:val="28"/>
          <w:szCs w:val="28"/>
        </w:rPr>
        <w:t xml:space="preserve">Christ, and how can we help them overcome these challenges?  </w:t>
      </w:r>
    </w:p>
    <w:p w:rsidR="00626599" w:rsidRPr="005A6970" w:rsidRDefault="00626599" w:rsidP="00626599">
      <w:pPr>
        <w:rPr>
          <w:rFonts w:cstheme="minorHAnsi"/>
          <w:sz w:val="28"/>
          <w:szCs w:val="28"/>
        </w:rPr>
      </w:pPr>
    </w:p>
    <w:p w:rsidR="007369A1" w:rsidRPr="00BD76D1" w:rsidRDefault="00626599" w:rsidP="007369A1">
      <w:pPr>
        <w:rPr>
          <w:rFonts w:cstheme="minorHAnsi"/>
          <w:b/>
          <w:bCs/>
          <w:sz w:val="28"/>
          <w:szCs w:val="28"/>
        </w:rPr>
      </w:pPr>
      <w:r w:rsidRPr="00BD76D1">
        <w:rPr>
          <w:rFonts w:cstheme="minorHAnsi"/>
          <w:b/>
          <w:bCs/>
          <w:sz w:val="28"/>
          <w:szCs w:val="28"/>
        </w:rPr>
        <w:t>Oct. 3:</w:t>
      </w:r>
      <w:r w:rsidR="000722B4" w:rsidRPr="00BD76D1">
        <w:rPr>
          <w:rFonts w:cstheme="minorHAnsi"/>
          <w:b/>
          <w:bCs/>
          <w:sz w:val="28"/>
          <w:szCs w:val="28"/>
        </w:rPr>
        <w:t xml:space="preserve"> </w:t>
      </w:r>
      <w:r w:rsidR="007369A1" w:rsidRPr="00BD76D1">
        <w:rPr>
          <w:rFonts w:cstheme="minorHAnsi"/>
          <w:b/>
          <w:bCs/>
          <w:sz w:val="28"/>
          <w:szCs w:val="28"/>
        </w:rPr>
        <w:t xml:space="preserve">The Classic (II): </w:t>
      </w:r>
    </w:p>
    <w:p w:rsidR="007369A1" w:rsidRPr="005A6970" w:rsidRDefault="004D43D2" w:rsidP="007369A1">
      <w:pPr>
        <w:pStyle w:val="ListParagraph"/>
        <w:numPr>
          <w:ilvl w:val="0"/>
          <w:numId w:val="5"/>
        </w:numPr>
        <w:rPr>
          <w:rFonts w:cstheme="minorHAnsi"/>
          <w:sz w:val="28"/>
          <w:szCs w:val="28"/>
        </w:rPr>
      </w:pPr>
      <w:r>
        <w:rPr>
          <w:rFonts w:cstheme="minorHAnsi"/>
          <w:color w:val="202122"/>
          <w:sz w:val="28"/>
          <w:szCs w:val="28"/>
        </w:rPr>
        <w:t xml:space="preserve">Reading: </w:t>
      </w:r>
      <w:r w:rsidR="007369A1" w:rsidRPr="005A6970">
        <w:rPr>
          <w:rFonts w:cstheme="minorHAnsi"/>
          <w:color w:val="202122"/>
          <w:sz w:val="28"/>
          <w:szCs w:val="28"/>
        </w:rPr>
        <w:t>Thomas à Kempis pages 76-160.</w:t>
      </w:r>
    </w:p>
    <w:p w:rsidR="007369A1" w:rsidRPr="004D43D2" w:rsidRDefault="007369A1" w:rsidP="007369A1">
      <w:pPr>
        <w:pStyle w:val="ListParagraph"/>
        <w:numPr>
          <w:ilvl w:val="0"/>
          <w:numId w:val="5"/>
        </w:numPr>
        <w:rPr>
          <w:rFonts w:cstheme="minorHAnsi"/>
          <w:sz w:val="28"/>
          <w:szCs w:val="28"/>
        </w:rPr>
      </w:pPr>
      <w:r w:rsidRPr="005A6970">
        <w:rPr>
          <w:rFonts w:cstheme="minorHAnsi"/>
          <w:color w:val="202122"/>
          <w:sz w:val="28"/>
          <w:szCs w:val="28"/>
        </w:rPr>
        <w:t>Student Presentation</w:t>
      </w:r>
      <w:r w:rsidR="006E0B50">
        <w:rPr>
          <w:rFonts w:cstheme="minorHAnsi"/>
          <w:color w:val="202122"/>
          <w:sz w:val="28"/>
          <w:szCs w:val="28"/>
        </w:rPr>
        <w:t>: Deification and the Eucharist</w:t>
      </w:r>
    </w:p>
    <w:p w:rsidR="004D43D2" w:rsidRPr="004D43D2" w:rsidRDefault="004D43D2" w:rsidP="004D43D2">
      <w:pPr>
        <w:pStyle w:val="ListParagraph"/>
        <w:numPr>
          <w:ilvl w:val="0"/>
          <w:numId w:val="5"/>
        </w:numPr>
        <w:rPr>
          <w:rFonts w:cstheme="minorHAnsi"/>
          <w:sz w:val="28"/>
          <w:szCs w:val="28"/>
        </w:rPr>
      </w:pPr>
      <w:r>
        <w:rPr>
          <w:rFonts w:cstheme="minorHAnsi"/>
          <w:sz w:val="28"/>
          <w:szCs w:val="28"/>
        </w:rPr>
        <w:t>Weekly Reflection Question:</w:t>
      </w:r>
      <w:r w:rsidR="006E0B50">
        <w:rPr>
          <w:rFonts w:cstheme="minorHAnsi"/>
          <w:sz w:val="28"/>
          <w:szCs w:val="28"/>
        </w:rPr>
        <w:t xml:space="preserve"> </w:t>
      </w:r>
      <w:r w:rsidR="002D1437">
        <w:rPr>
          <w:rFonts w:cstheme="minorHAnsi"/>
          <w:sz w:val="28"/>
          <w:szCs w:val="28"/>
        </w:rPr>
        <w:t>What does a Eucharistic spirituality look like in the 21</w:t>
      </w:r>
      <w:r w:rsidR="002D1437" w:rsidRPr="002D1437">
        <w:rPr>
          <w:rFonts w:cstheme="minorHAnsi"/>
          <w:sz w:val="28"/>
          <w:szCs w:val="28"/>
          <w:vertAlign w:val="superscript"/>
        </w:rPr>
        <w:t>st</w:t>
      </w:r>
      <w:r w:rsidR="002D1437">
        <w:rPr>
          <w:rFonts w:cstheme="minorHAnsi"/>
          <w:sz w:val="28"/>
          <w:szCs w:val="28"/>
        </w:rPr>
        <w:t xml:space="preserve"> century? How might it be similar and different than the Eucharistic spirituality of the 15</w:t>
      </w:r>
      <w:r w:rsidR="002D1437" w:rsidRPr="002D1437">
        <w:rPr>
          <w:rFonts w:cstheme="minorHAnsi"/>
          <w:sz w:val="28"/>
          <w:szCs w:val="28"/>
          <w:vertAlign w:val="superscript"/>
        </w:rPr>
        <w:t>th</w:t>
      </w:r>
      <w:r w:rsidR="002D1437">
        <w:rPr>
          <w:rFonts w:cstheme="minorHAnsi"/>
          <w:sz w:val="28"/>
          <w:szCs w:val="28"/>
        </w:rPr>
        <w:t xml:space="preserve"> century as described in Book IV of this text?  </w:t>
      </w:r>
    </w:p>
    <w:p w:rsidR="00F9098E" w:rsidRPr="005A6970" w:rsidRDefault="00F9098E" w:rsidP="007369A1">
      <w:pPr>
        <w:rPr>
          <w:rFonts w:cstheme="minorHAnsi"/>
          <w:sz w:val="28"/>
          <w:szCs w:val="28"/>
        </w:rPr>
      </w:pPr>
    </w:p>
    <w:p w:rsidR="00626599" w:rsidRDefault="00626599" w:rsidP="00626599">
      <w:pPr>
        <w:rPr>
          <w:rFonts w:cstheme="minorHAnsi"/>
          <w:sz w:val="28"/>
          <w:szCs w:val="28"/>
        </w:rPr>
      </w:pPr>
    </w:p>
    <w:p w:rsidR="00754C25" w:rsidRPr="005A6970" w:rsidRDefault="00754C25" w:rsidP="00626599">
      <w:pPr>
        <w:rPr>
          <w:rFonts w:cstheme="minorHAnsi"/>
          <w:sz w:val="28"/>
          <w:szCs w:val="28"/>
        </w:rPr>
      </w:pPr>
    </w:p>
    <w:p w:rsidR="007369A1" w:rsidRPr="005A6970" w:rsidRDefault="007369A1" w:rsidP="007369A1">
      <w:pPr>
        <w:jc w:val="center"/>
        <w:rPr>
          <w:rFonts w:cstheme="minorHAnsi"/>
          <w:b/>
          <w:bCs/>
          <w:sz w:val="28"/>
          <w:szCs w:val="28"/>
          <w:u w:val="single"/>
        </w:rPr>
      </w:pPr>
      <w:r w:rsidRPr="005A6970">
        <w:rPr>
          <w:rFonts w:cstheme="minorHAnsi"/>
          <w:b/>
          <w:bCs/>
          <w:sz w:val="28"/>
          <w:szCs w:val="28"/>
          <w:u w:val="single"/>
        </w:rPr>
        <w:t>UNIT II: COMMON SPIRITUAL CRISES IN AMERICA TODAY</w:t>
      </w:r>
    </w:p>
    <w:p w:rsidR="007369A1" w:rsidRPr="005A6970" w:rsidRDefault="007369A1" w:rsidP="007369A1">
      <w:pPr>
        <w:rPr>
          <w:rFonts w:cstheme="minorHAnsi"/>
          <w:sz w:val="28"/>
          <w:szCs w:val="28"/>
        </w:rPr>
      </w:pPr>
    </w:p>
    <w:p w:rsidR="007369A1" w:rsidRPr="00BD76D1" w:rsidRDefault="00626599" w:rsidP="007369A1">
      <w:pPr>
        <w:rPr>
          <w:rFonts w:cstheme="minorHAnsi"/>
          <w:b/>
          <w:bCs/>
          <w:sz w:val="28"/>
          <w:szCs w:val="28"/>
        </w:rPr>
      </w:pPr>
      <w:r w:rsidRPr="00BD76D1">
        <w:rPr>
          <w:rFonts w:cstheme="minorHAnsi"/>
          <w:b/>
          <w:bCs/>
          <w:sz w:val="28"/>
          <w:szCs w:val="28"/>
        </w:rPr>
        <w:t>Oct. 10:</w:t>
      </w:r>
      <w:r w:rsidR="000722B4" w:rsidRPr="00BD76D1">
        <w:rPr>
          <w:rFonts w:cstheme="minorHAnsi"/>
          <w:b/>
          <w:bCs/>
          <w:sz w:val="28"/>
          <w:szCs w:val="28"/>
        </w:rPr>
        <w:t xml:space="preserve"> </w:t>
      </w:r>
      <w:r w:rsidR="007369A1" w:rsidRPr="00BD76D1">
        <w:rPr>
          <w:rFonts w:cstheme="minorHAnsi"/>
          <w:b/>
          <w:bCs/>
          <w:sz w:val="28"/>
          <w:szCs w:val="28"/>
        </w:rPr>
        <w:t xml:space="preserve">The Crisis of the Dictatorship of Noise (I): </w:t>
      </w:r>
    </w:p>
    <w:p w:rsidR="007369A1" w:rsidRPr="005A6970" w:rsidRDefault="004D43D2" w:rsidP="007369A1">
      <w:pPr>
        <w:pStyle w:val="ListParagraph"/>
        <w:numPr>
          <w:ilvl w:val="0"/>
          <w:numId w:val="6"/>
        </w:numPr>
        <w:rPr>
          <w:rFonts w:cstheme="minorHAnsi"/>
          <w:sz w:val="28"/>
          <w:szCs w:val="28"/>
        </w:rPr>
      </w:pPr>
      <w:r>
        <w:rPr>
          <w:rFonts w:cstheme="minorHAnsi"/>
          <w:sz w:val="28"/>
          <w:szCs w:val="28"/>
        </w:rPr>
        <w:t xml:space="preserve">Reading: </w:t>
      </w:r>
      <w:r w:rsidR="007369A1" w:rsidRPr="005A6970">
        <w:rPr>
          <w:rFonts w:cstheme="minorHAnsi"/>
          <w:sz w:val="28"/>
          <w:szCs w:val="28"/>
        </w:rPr>
        <w:t>Laird Introduction through chapter four.</w:t>
      </w:r>
    </w:p>
    <w:p w:rsidR="007369A1" w:rsidRDefault="007369A1" w:rsidP="007369A1">
      <w:pPr>
        <w:pStyle w:val="ListParagraph"/>
        <w:numPr>
          <w:ilvl w:val="0"/>
          <w:numId w:val="6"/>
        </w:numPr>
        <w:rPr>
          <w:rFonts w:cstheme="minorHAnsi"/>
          <w:sz w:val="28"/>
          <w:szCs w:val="28"/>
        </w:rPr>
      </w:pPr>
      <w:r w:rsidRPr="005A6970">
        <w:rPr>
          <w:rFonts w:cstheme="minorHAnsi"/>
          <w:sz w:val="28"/>
          <w:szCs w:val="28"/>
        </w:rPr>
        <w:t>Student Presentation</w:t>
      </w:r>
      <w:r w:rsidR="004D43D2">
        <w:rPr>
          <w:rFonts w:cstheme="minorHAnsi"/>
          <w:sz w:val="28"/>
          <w:szCs w:val="28"/>
        </w:rPr>
        <w:t>:</w:t>
      </w:r>
      <w:r w:rsidR="00BD76D1">
        <w:rPr>
          <w:rFonts w:cstheme="minorHAnsi"/>
          <w:sz w:val="28"/>
          <w:szCs w:val="28"/>
        </w:rPr>
        <w:t xml:space="preserve"> </w:t>
      </w:r>
      <w:proofErr w:type="spellStart"/>
      <w:r w:rsidR="00BD76D1">
        <w:rPr>
          <w:rFonts w:cstheme="minorHAnsi"/>
          <w:sz w:val="28"/>
          <w:szCs w:val="28"/>
        </w:rPr>
        <w:t>Evagrius</w:t>
      </w:r>
      <w:proofErr w:type="spellEnd"/>
      <w:r w:rsidR="00BD76D1">
        <w:rPr>
          <w:rFonts w:cstheme="minorHAnsi"/>
          <w:sz w:val="28"/>
          <w:szCs w:val="28"/>
        </w:rPr>
        <w:t xml:space="preserve"> of Pontus and his spiritual insights (also known as </w:t>
      </w:r>
      <w:proofErr w:type="spellStart"/>
      <w:r w:rsidR="00BD76D1">
        <w:rPr>
          <w:rFonts w:cstheme="minorHAnsi"/>
          <w:sz w:val="28"/>
          <w:szCs w:val="28"/>
        </w:rPr>
        <w:t>Evagrius</w:t>
      </w:r>
      <w:proofErr w:type="spellEnd"/>
      <w:r w:rsidR="00BD76D1">
        <w:rPr>
          <w:rFonts w:cstheme="minorHAnsi"/>
          <w:sz w:val="28"/>
          <w:szCs w:val="28"/>
        </w:rPr>
        <w:t xml:space="preserve"> of </w:t>
      </w:r>
      <w:proofErr w:type="spellStart"/>
      <w:r w:rsidR="00BD76D1">
        <w:rPr>
          <w:rFonts w:cstheme="minorHAnsi"/>
          <w:sz w:val="28"/>
          <w:szCs w:val="28"/>
        </w:rPr>
        <w:t>Ponticus</w:t>
      </w:r>
      <w:proofErr w:type="spellEnd"/>
      <w:r w:rsidR="00BD76D1">
        <w:rPr>
          <w:rFonts w:cstheme="minorHAnsi"/>
          <w:sz w:val="28"/>
          <w:szCs w:val="28"/>
        </w:rPr>
        <w:t>)</w:t>
      </w:r>
    </w:p>
    <w:p w:rsidR="004D43D2" w:rsidRPr="004D43D2" w:rsidRDefault="004D43D2" w:rsidP="004D43D2">
      <w:pPr>
        <w:pStyle w:val="ListParagraph"/>
        <w:numPr>
          <w:ilvl w:val="0"/>
          <w:numId w:val="6"/>
        </w:numPr>
        <w:rPr>
          <w:rFonts w:cstheme="minorHAnsi"/>
          <w:sz w:val="28"/>
          <w:szCs w:val="28"/>
        </w:rPr>
      </w:pPr>
      <w:r>
        <w:rPr>
          <w:rFonts w:cstheme="minorHAnsi"/>
          <w:sz w:val="28"/>
          <w:szCs w:val="28"/>
        </w:rPr>
        <w:t>Weekly Reflection Question:</w:t>
      </w:r>
      <w:r w:rsidR="00EE1AE5">
        <w:rPr>
          <w:rFonts w:cstheme="minorHAnsi"/>
          <w:sz w:val="28"/>
          <w:szCs w:val="28"/>
        </w:rPr>
        <w:t xml:space="preserve"> </w:t>
      </w:r>
      <w:r w:rsidR="00236BBD">
        <w:rPr>
          <w:rFonts w:cstheme="minorHAnsi"/>
          <w:sz w:val="28"/>
          <w:szCs w:val="28"/>
        </w:rPr>
        <w:t>Most Catholics are “in the world,” they are not contemplatives in monasteries and convents.  Make an argument why Catholics in the world should</w:t>
      </w:r>
      <w:r w:rsidR="00715532">
        <w:rPr>
          <w:rFonts w:cstheme="minorHAnsi"/>
          <w:sz w:val="28"/>
          <w:szCs w:val="28"/>
        </w:rPr>
        <w:t xml:space="preserve"> (or should not)</w:t>
      </w:r>
      <w:r w:rsidR="00236BBD">
        <w:rPr>
          <w:rFonts w:cstheme="minorHAnsi"/>
          <w:sz w:val="28"/>
          <w:szCs w:val="28"/>
        </w:rPr>
        <w:t xml:space="preserve"> be interested in monastic contemplative practices?  How might they be helpful or applicable to people with jobs and families?   </w:t>
      </w:r>
    </w:p>
    <w:p w:rsidR="00626599" w:rsidRPr="005A6970" w:rsidRDefault="00626599" w:rsidP="00626599">
      <w:pPr>
        <w:rPr>
          <w:rFonts w:cstheme="minorHAnsi"/>
          <w:sz w:val="28"/>
          <w:szCs w:val="28"/>
        </w:rPr>
      </w:pPr>
    </w:p>
    <w:p w:rsidR="007369A1" w:rsidRPr="00BD76D1" w:rsidRDefault="00626599" w:rsidP="007369A1">
      <w:pPr>
        <w:rPr>
          <w:rFonts w:cstheme="minorHAnsi"/>
          <w:b/>
          <w:bCs/>
          <w:sz w:val="28"/>
          <w:szCs w:val="28"/>
        </w:rPr>
      </w:pPr>
      <w:r w:rsidRPr="00BD76D1">
        <w:rPr>
          <w:rFonts w:cstheme="minorHAnsi"/>
          <w:b/>
          <w:bCs/>
          <w:sz w:val="28"/>
          <w:szCs w:val="28"/>
        </w:rPr>
        <w:t>Oct. 17:</w:t>
      </w:r>
      <w:r w:rsidR="000722B4" w:rsidRPr="00BD76D1">
        <w:rPr>
          <w:rFonts w:cstheme="minorHAnsi"/>
          <w:b/>
          <w:bCs/>
          <w:sz w:val="28"/>
          <w:szCs w:val="28"/>
        </w:rPr>
        <w:t xml:space="preserve"> </w:t>
      </w:r>
      <w:r w:rsidR="007369A1" w:rsidRPr="00BD76D1">
        <w:rPr>
          <w:rFonts w:cstheme="minorHAnsi"/>
          <w:b/>
          <w:bCs/>
          <w:sz w:val="28"/>
          <w:szCs w:val="28"/>
        </w:rPr>
        <w:t xml:space="preserve">The Crisis of the Dictatorship of Noise (II): </w:t>
      </w:r>
    </w:p>
    <w:p w:rsidR="007369A1" w:rsidRPr="005A6970" w:rsidRDefault="004D43D2" w:rsidP="007369A1">
      <w:pPr>
        <w:pStyle w:val="ListParagraph"/>
        <w:numPr>
          <w:ilvl w:val="0"/>
          <w:numId w:val="7"/>
        </w:numPr>
        <w:rPr>
          <w:rFonts w:cstheme="minorHAnsi"/>
          <w:sz w:val="28"/>
          <w:szCs w:val="28"/>
        </w:rPr>
      </w:pPr>
      <w:r>
        <w:rPr>
          <w:rFonts w:cstheme="minorHAnsi"/>
          <w:sz w:val="28"/>
          <w:szCs w:val="28"/>
        </w:rPr>
        <w:t xml:space="preserve">Reading: </w:t>
      </w:r>
      <w:r w:rsidR="007369A1" w:rsidRPr="005A6970">
        <w:rPr>
          <w:rFonts w:cstheme="minorHAnsi"/>
          <w:sz w:val="28"/>
          <w:szCs w:val="28"/>
        </w:rPr>
        <w:t>Laird chapters five through epilogue.</w:t>
      </w:r>
    </w:p>
    <w:p w:rsidR="00626599" w:rsidRDefault="007369A1" w:rsidP="00626599">
      <w:pPr>
        <w:pStyle w:val="ListParagraph"/>
        <w:numPr>
          <w:ilvl w:val="0"/>
          <w:numId w:val="7"/>
        </w:numPr>
        <w:rPr>
          <w:rFonts w:cstheme="minorHAnsi"/>
          <w:sz w:val="28"/>
          <w:szCs w:val="28"/>
        </w:rPr>
      </w:pPr>
      <w:r w:rsidRPr="005A6970">
        <w:rPr>
          <w:rFonts w:cstheme="minorHAnsi"/>
          <w:sz w:val="28"/>
          <w:szCs w:val="28"/>
        </w:rPr>
        <w:t>Student Presentation:</w:t>
      </w:r>
      <w:r w:rsidR="001A773E">
        <w:rPr>
          <w:rFonts w:cstheme="minorHAnsi"/>
          <w:sz w:val="28"/>
          <w:szCs w:val="28"/>
        </w:rPr>
        <w:t xml:space="preserve"> The medieval spiritual classic </w:t>
      </w:r>
      <w:r w:rsidR="001A773E" w:rsidRPr="001A773E">
        <w:rPr>
          <w:rFonts w:cstheme="minorHAnsi"/>
          <w:i/>
          <w:iCs/>
          <w:sz w:val="28"/>
          <w:szCs w:val="28"/>
        </w:rPr>
        <w:t>The Cloud of Unknowing</w:t>
      </w:r>
      <w:r w:rsidR="001A773E">
        <w:rPr>
          <w:rFonts w:cstheme="minorHAnsi"/>
          <w:sz w:val="28"/>
          <w:szCs w:val="28"/>
        </w:rPr>
        <w:t xml:space="preserve"> and its author.</w:t>
      </w:r>
    </w:p>
    <w:p w:rsidR="004D43D2" w:rsidRPr="004D43D2" w:rsidRDefault="004D43D2" w:rsidP="004D43D2">
      <w:pPr>
        <w:pStyle w:val="ListParagraph"/>
        <w:numPr>
          <w:ilvl w:val="0"/>
          <w:numId w:val="7"/>
        </w:numPr>
        <w:rPr>
          <w:rFonts w:cstheme="minorHAnsi"/>
          <w:sz w:val="28"/>
          <w:szCs w:val="28"/>
        </w:rPr>
      </w:pPr>
      <w:r>
        <w:rPr>
          <w:rFonts w:cstheme="minorHAnsi"/>
          <w:sz w:val="28"/>
          <w:szCs w:val="28"/>
        </w:rPr>
        <w:t>Weekly Reflection Question:</w:t>
      </w:r>
      <w:r w:rsidR="001A773E" w:rsidRPr="001A773E">
        <w:rPr>
          <w:rFonts w:cstheme="minorHAnsi"/>
          <w:sz w:val="28"/>
          <w:szCs w:val="28"/>
        </w:rPr>
        <w:t xml:space="preserve"> </w:t>
      </w:r>
      <w:r w:rsidR="001A773E">
        <w:rPr>
          <w:rFonts w:cstheme="minorHAnsi"/>
          <w:sz w:val="28"/>
          <w:szCs w:val="28"/>
        </w:rPr>
        <w:t xml:space="preserve">Everybody says they need fewer distractions and more contemplation in their lives, but few people do much about it.  Spiritual advice often given boils down to “just do 15 minutes more per </w:t>
      </w:r>
      <w:r w:rsidR="001A773E">
        <w:rPr>
          <w:rFonts w:cstheme="minorHAnsi"/>
          <w:sz w:val="28"/>
          <w:szCs w:val="28"/>
        </w:rPr>
        <w:lastRenderedPageBreak/>
        <w:t>day.”  We all know, however, that no one can become proficient at a musical instrument by practicing 15 minutes per day.  Why would we expect anyone to progress spiritually by such meager effort</w:t>
      </w:r>
      <w:r w:rsidR="00EE1AE5">
        <w:rPr>
          <w:rFonts w:cstheme="minorHAnsi"/>
          <w:sz w:val="28"/>
          <w:szCs w:val="28"/>
        </w:rPr>
        <w:t>?</w:t>
      </w:r>
      <w:r w:rsidR="001A773E">
        <w:rPr>
          <w:rFonts w:cstheme="minorHAnsi"/>
          <w:sz w:val="28"/>
          <w:szCs w:val="28"/>
        </w:rPr>
        <w:t xml:space="preserve">  People who are in love with their instruments play </w:t>
      </w:r>
      <w:r w:rsidR="00715532">
        <w:rPr>
          <w:rFonts w:cstheme="minorHAnsi"/>
          <w:sz w:val="28"/>
          <w:szCs w:val="28"/>
        </w:rPr>
        <w:t xml:space="preserve">many </w:t>
      </w:r>
      <w:r w:rsidR="001A773E">
        <w:rPr>
          <w:rFonts w:cstheme="minorHAnsi"/>
          <w:sz w:val="28"/>
          <w:szCs w:val="28"/>
        </w:rPr>
        <w:t>hours each day.  How would you make an argument to a hypothetical teenager that they don’t need to just reduce the amount of time being distracted by their phones each day, but that they need to make radical spiritual choices for deeper contemplation</w:t>
      </w:r>
      <w:r w:rsidR="00EE1AE5">
        <w:rPr>
          <w:rFonts w:cstheme="minorHAnsi"/>
          <w:sz w:val="28"/>
          <w:szCs w:val="28"/>
        </w:rPr>
        <w:t>?</w:t>
      </w:r>
      <w:r w:rsidR="001A773E">
        <w:rPr>
          <w:rFonts w:cstheme="minorHAnsi"/>
          <w:sz w:val="28"/>
          <w:szCs w:val="28"/>
        </w:rPr>
        <w:t xml:space="preserve">  </w:t>
      </w:r>
    </w:p>
    <w:p w:rsidR="00C1661A" w:rsidRPr="005A6970" w:rsidRDefault="00C1661A" w:rsidP="007369A1">
      <w:pPr>
        <w:rPr>
          <w:rFonts w:cstheme="minorHAnsi"/>
          <w:sz w:val="28"/>
          <w:szCs w:val="28"/>
        </w:rPr>
      </w:pPr>
    </w:p>
    <w:p w:rsidR="007369A1" w:rsidRPr="00BD76D1" w:rsidRDefault="00626599" w:rsidP="007369A1">
      <w:pPr>
        <w:rPr>
          <w:rFonts w:cstheme="minorHAnsi"/>
          <w:b/>
          <w:bCs/>
          <w:sz w:val="28"/>
          <w:szCs w:val="28"/>
        </w:rPr>
      </w:pPr>
      <w:r w:rsidRPr="00BD76D1">
        <w:rPr>
          <w:rFonts w:cstheme="minorHAnsi"/>
          <w:b/>
          <w:bCs/>
          <w:sz w:val="28"/>
          <w:szCs w:val="28"/>
        </w:rPr>
        <w:t>Oct. 24:</w:t>
      </w:r>
      <w:r w:rsidR="000722B4" w:rsidRPr="00BD76D1">
        <w:rPr>
          <w:rFonts w:cstheme="minorHAnsi"/>
          <w:b/>
          <w:bCs/>
          <w:sz w:val="28"/>
          <w:szCs w:val="28"/>
        </w:rPr>
        <w:t xml:space="preserve"> </w:t>
      </w:r>
      <w:r w:rsidR="007369A1" w:rsidRPr="00BD76D1">
        <w:rPr>
          <w:rFonts w:cstheme="minorHAnsi"/>
          <w:b/>
          <w:bCs/>
          <w:sz w:val="28"/>
          <w:szCs w:val="28"/>
        </w:rPr>
        <w:t xml:space="preserve">The Crisis of the Noonday Demon (I): </w:t>
      </w:r>
    </w:p>
    <w:p w:rsidR="007369A1" w:rsidRPr="004D43D2" w:rsidRDefault="004D43D2" w:rsidP="004D43D2">
      <w:pPr>
        <w:pStyle w:val="ListParagraph"/>
        <w:numPr>
          <w:ilvl w:val="0"/>
          <w:numId w:val="8"/>
        </w:numPr>
        <w:rPr>
          <w:rFonts w:cstheme="minorHAnsi"/>
          <w:sz w:val="28"/>
          <w:szCs w:val="28"/>
        </w:rPr>
      </w:pPr>
      <w:r>
        <w:rPr>
          <w:rFonts w:cstheme="minorHAnsi"/>
          <w:sz w:val="28"/>
          <w:szCs w:val="28"/>
        </w:rPr>
        <w:t xml:space="preserve">Reading: </w:t>
      </w:r>
      <w:r w:rsidR="007369A1" w:rsidRPr="004D43D2">
        <w:rPr>
          <w:rFonts w:cstheme="minorHAnsi"/>
          <w:sz w:val="28"/>
          <w:szCs w:val="28"/>
        </w:rPr>
        <w:t xml:space="preserve">Norris </w:t>
      </w:r>
      <w:r w:rsidR="00107731">
        <w:rPr>
          <w:rFonts w:cstheme="minorHAnsi"/>
          <w:sz w:val="28"/>
          <w:szCs w:val="28"/>
        </w:rPr>
        <w:t>“Author’s Note”</w:t>
      </w:r>
      <w:r w:rsidR="007369A1" w:rsidRPr="004D43D2">
        <w:rPr>
          <w:rFonts w:cstheme="minorHAnsi"/>
          <w:sz w:val="28"/>
          <w:szCs w:val="28"/>
        </w:rPr>
        <w:t xml:space="preserve"> through </w:t>
      </w:r>
      <w:r w:rsidR="00107731">
        <w:rPr>
          <w:rFonts w:cstheme="minorHAnsi"/>
          <w:sz w:val="28"/>
          <w:szCs w:val="28"/>
        </w:rPr>
        <w:t xml:space="preserve">chapter </w:t>
      </w:r>
      <w:r w:rsidR="007369A1" w:rsidRPr="004D43D2">
        <w:rPr>
          <w:rFonts w:cstheme="minorHAnsi"/>
          <w:sz w:val="28"/>
          <w:szCs w:val="28"/>
        </w:rPr>
        <w:t>six.</w:t>
      </w:r>
    </w:p>
    <w:p w:rsidR="00F9098E" w:rsidRDefault="007369A1" w:rsidP="007369A1">
      <w:pPr>
        <w:pStyle w:val="ListParagraph"/>
        <w:numPr>
          <w:ilvl w:val="0"/>
          <w:numId w:val="8"/>
        </w:numPr>
        <w:rPr>
          <w:rFonts w:cstheme="minorHAnsi"/>
          <w:sz w:val="28"/>
          <w:szCs w:val="28"/>
        </w:rPr>
      </w:pPr>
      <w:r w:rsidRPr="005A6970">
        <w:rPr>
          <w:rFonts w:cstheme="minorHAnsi"/>
          <w:sz w:val="28"/>
          <w:szCs w:val="28"/>
        </w:rPr>
        <w:t>Student Presentation</w:t>
      </w:r>
      <w:r w:rsidR="004D43D2">
        <w:rPr>
          <w:rFonts w:cstheme="minorHAnsi"/>
          <w:sz w:val="28"/>
          <w:szCs w:val="28"/>
        </w:rPr>
        <w:t>:</w:t>
      </w:r>
      <w:r w:rsidR="00BE2582">
        <w:rPr>
          <w:rFonts w:cstheme="minorHAnsi"/>
          <w:sz w:val="28"/>
          <w:szCs w:val="28"/>
        </w:rPr>
        <w:t xml:space="preserve"> What is depression from a clinical/psychological perspective?</w:t>
      </w:r>
    </w:p>
    <w:p w:rsidR="004D43D2" w:rsidRPr="004D43D2" w:rsidRDefault="004D43D2" w:rsidP="004D43D2">
      <w:pPr>
        <w:pStyle w:val="ListParagraph"/>
        <w:numPr>
          <w:ilvl w:val="0"/>
          <w:numId w:val="8"/>
        </w:numPr>
        <w:rPr>
          <w:rFonts w:cstheme="minorHAnsi"/>
          <w:sz w:val="28"/>
          <w:szCs w:val="28"/>
        </w:rPr>
      </w:pPr>
      <w:r>
        <w:rPr>
          <w:rFonts w:cstheme="minorHAnsi"/>
          <w:sz w:val="28"/>
          <w:szCs w:val="28"/>
        </w:rPr>
        <w:t>Weekly Reflection Question:</w:t>
      </w:r>
      <w:r w:rsidR="00107731">
        <w:rPr>
          <w:rFonts w:cstheme="minorHAnsi"/>
          <w:sz w:val="28"/>
          <w:szCs w:val="28"/>
        </w:rPr>
        <w:t xml:space="preserve"> I would argue that acedia is the most prevalent spiritual crisis of our culture.  Where do you see symptoms of acedia rampant </w:t>
      </w:r>
      <w:r w:rsidR="001D7C62">
        <w:rPr>
          <w:rFonts w:cstheme="minorHAnsi"/>
          <w:sz w:val="28"/>
          <w:szCs w:val="28"/>
        </w:rPr>
        <w:t>today</w:t>
      </w:r>
      <w:r w:rsidR="00107731">
        <w:rPr>
          <w:rFonts w:cstheme="minorHAnsi"/>
          <w:sz w:val="28"/>
          <w:szCs w:val="28"/>
        </w:rPr>
        <w:t xml:space="preserve">?  If acedia is so </w:t>
      </w:r>
      <w:r w:rsidR="001D7C62">
        <w:rPr>
          <w:rFonts w:cstheme="minorHAnsi"/>
          <w:sz w:val="28"/>
          <w:szCs w:val="28"/>
        </w:rPr>
        <w:t>widespread</w:t>
      </w:r>
      <w:r w:rsidR="00107731">
        <w:rPr>
          <w:rFonts w:cstheme="minorHAnsi"/>
          <w:sz w:val="28"/>
          <w:szCs w:val="28"/>
        </w:rPr>
        <w:t xml:space="preserve">, why do you think our culture does not talk about it? </w:t>
      </w:r>
    </w:p>
    <w:p w:rsidR="00626599" w:rsidRPr="005A6970" w:rsidRDefault="00626599" w:rsidP="00626599">
      <w:pPr>
        <w:rPr>
          <w:rFonts w:cstheme="minorHAnsi"/>
          <w:sz w:val="28"/>
          <w:szCs w:val="28"/>
        </w:rPr>
      </w:pPr>
    </w:p>
    <w:p w:rsidR="007369A1" w:rsidRPr="00BD76D1" w:rsidRDefault="00626599" w:rsidP="007369A1">
      <w:pPr>
        <w:rPr>
          <w:rFonts w:cstheme="minorHAnsi"/>
          <w:b/>
          <w:bCs/>
          <w:sz w:val="28"/>
          <w:szCs w:val="28"/>
        </w:rPr>
      </w:pPr>
      <w:r w:rsidRPr="00BD76D1">
        <w:rPr>
          <w:rFonts w:cstheme="minorHAnsi"/>
          <w:b/>
          <w:bCs/>
          <w:sz w:val="28"/>
          <w:szCs w:val="28"/>
        </w:rPr>
        <w:t>Oct. 31:</w:t>
      </w:r>
      <w:r w:rsidR="000722B4" w:rsidRPr="00BD76D1">
        <w:rPr>
          <w:rFonts w:cstheme="minorHAnsi"/>
          <w:b/>
          <w:bCs/>
          <w:sz w:val="28"/>
          <w:szCs w:val="28"/>
        </w:rPr>
        <w:t xml:space="preserve"> </w:t>
      </w:r>
      <w:r w:rsidR="007369A1" w:rsidRPr="00BD76D1">
        <w:rPr>
          <w:rFonts w:cstheme="minorHAnsi"/>
          <w:b/>
          <w:bCs/>
          <w:sz w:val="28"/>
          <w:szCs w:val="28"/>
        </w:rPr>
        <w:t xml:space="preserve">The Crisis of the Noonday Demon (II): </w:t>
      </w:r>
    </w:p>
    <w:p w:rsidR="007369A1" w:rsidRPr="005A6970" w:rsidRDefault="004D43D2" w:rsidP="007369A1">
      <w:pPr>
        <w:pStyle w:val="ListParagraph"/>
        <w:numPr>
          <w:ilvl w:val="0"/>
          <w:numId w:val="9"/>
        </w:numPr>
        <w:rPr>
          <w:rFonts w:cstheme="minorHAnsi"/>
          <w:sz w:val="28"/>
          <w:szCs w:val="28"/>
        </w:rPr>
      </w:pPr>
      <w:r>
        <w:rPr>
          <w:rFonts w:cstheme="minorHAnsi"/>
          <w:sz w:val="28"/>
          <w:szCs w:val="28"/>
        </w:rPr>
        <w:t xml:space="preserve">Reading: </w:t>
      </w:r>
      <w:r w:rsidR="007369A1" w:rsidRPr="005A6970">
        <w:rPr>
          <w:rFonts w:cstheme="minorHAnsi"/>
          <w:sz w:val="28"/>
          <w:szCs w:val="28"/>
        </w:rPr>
        <w:t>Norris chapters seven through ten.</w:t>
      </w:r>
    </w:p>
    <w:p w:rsidR="00F9098E" w:rsidRDefault="007369A1" w:rsidP="007369A1">
      <w:pPr>
        <w:pStyle w:val="ListParagraph"/>
        <w:numPr>
          <w:ilvl w:val="0"/>
          <w:numId w:val="9"/>
        </w:numPr>
        <w:rPr>
          <w:rFonts w:cstheme="minorHAnsi"/>
          <w:sz w:val="28"/>
          <w:szCs w:val="28"/>
        </w:rPr>
      </w:pPr>
      <w:r w:rsidRPr="005A6970">
        <w:rPr>
          <w:rFonts w:cstheme="minorHAnsi"/>
          <w:sz w:val="28"/>
          <w:szCs w:val="28"/>
        </w:rPr>
        <w:t>Student Presentation</w:t>
      </w:r>
      <w:r w:rsidR="004D43D2">
        <w:rPr>
          <w:rFonts w:cstheme="minorHAnsi"/>
          <w:sz w:val="28"/>
          <w:szCs w:val="28"/>
        </w:rPr>
        <w:t>:</w:t>
      </w:r>
      <w:r w:rsidR="00EF0510">
        <w:rPr>
          <w:rFonts w:cstheme="minorHAnsi"/>
          <w:sz w:val="28"/>
          <w:szCs w:val="28"/>
        </w:rPr>
        <w:t xml:space="preserve"> Biography of Thomas Merton and his own struggle with acedia. </w:t>
      </w:r>
    </w:p>
    <w:p w:rsidR="004D43D2" w:rsidRPr="004D43D2" w:rsidRDefault="004D43D2" w:rsidP="004D43D2">
      <w:pPr>
        <w:pStyle w:val="ListParagraph"/>
        <w:numPr>
          <w:ilvl w:val="0"/>
          <w:numId w:val="9"/>
        </w:numPr>
        <w:rPr>
          <w:rFonts w:cstheme="minorHAnsi"/>
          <w:sz w:val="28"/>
          <w:szCs w:val="28"/>
        </w:rPr>
      </w:pPr>
      <w:r>
        <w:rPr>
          <w:rFonts w:cstheme="minorHAnsi"/>
          <w:sz w:val="28"/>
          <w:szCs w:val="28"/>
        </w:rPr>
        <w:t>Weekly Reflection Question:</w:t>
      </w:r>
      <w:r w:rsidR="00BE2582">
        <w:rPr>
          <w:rFonts w:cstheme="minorHAnsi"/>
          <w:sz w:val="28"/>
          <w:szCs w:val="28"/>
        </w:rPr>
        <w:t xml:space="preserve"> When ministering, how should we “diagnose” if someone is suffering from acedia vs. depression</w:t>
      </w:r>
      <w:r w:rsidR="00107731">
        <w:rPr>
          <w:rFonts w:cstheme="minorHAnsi"/>
          <w:sz w:val="28"/>
          <w:szCs w:val="28"/>
        </w:rPr>
        <w:t xml:space="preserve"> so that we can help them get the appropriate help they need</w:t>
      </w:r>
      <w:r w:rsidR="00BE2582">
        <w:rPr>
          <w:rFonts w:cstheme="minorHAnsi"/>
          <w:sz w:val="28"/>
          <w:szCs w:val="28"/>
        </w:rPr>
        <w:t>?</w:t>
      </w:r>
      <w:r w:rsidR="00107731">
        <w:rPr>
          <w:rFonts w:cstheme="minorHAnsi"/>
          <w:sz w:val="28"/>
          <w:szCs w:val="28"/>
        </w:rPr>
        <w:t xml:space="preserve">  What are the signs that differentiate between the two?  How does Norris help us in this differentiation?  </w:t>
      </w:r>
      <w:r w:rsidR="00BE2582">
        <w:rPr>
          <w:rFonts w:cstheme="minorHAnsi"/>
          <w:sz w:val="28"/>
          <w:szCs w:val="28"/>
        </w:rPr>
        <w:t xml:space="preserve">  </w:t>
      </w:r>
    </w:p>
    <w:p w:rsidR="00626599" w:rsidRPr="005A6970" w:rsidRDefault="00626599" w:rsidP="00626599">
      <w:pPr>
        <w:rPr>
          <w:rFonts w:cstheme="minorHAnsi"/>
          <w:sz w:val="28"/>
          <w:szCs w:val="28"/>
        </w:rPr>
      </w:pPr>
    </w:p>
    <w:p w:rsidR="007369A1" w:rsidRPr="00BD76D1" w:rsidRDefault="00626599" w:rsidP="007369A1">
      <w:pPr>
        <w:rPr>
          <w:rFonts w:cstheme="minorHAnsi"/>
          <w:b/>
          <w:bCs/>
          <w:sz w:val="28"/>
          <w:szCs w:val="28"/>
        </w:rPr>
      </w:pPr>
      <w:r w:rsidRPr="00BD76D1">
        <w:rPr>
          <w:rFonts w:cstheme="minorHAnsi"/>
          <w:b/>
          <w:bCs/>
          <w:sz w:val="28"/>
          <w:szCs w:val="28"/>
        </w:rPr>
        <w:t>Nov. 7:</w:t>
      </w:r>
      <w:r w:rsidR="00960751" w:rsidRPr="00BD76D1">
        <w:rPr>
          <w:rFonts w:cstheme="minorHAnsi"/>
          <w:b/>
          <w:bCs/>
          <w:sz w:val="28"/>
          <w:szCs w:val="28"/>
        </w:rPr>
        <w:t xml:space="preserve"> </w:t>
      </w:r>
      <w:r w:rsidR="007369A1" w:rsidRPr="00BD76D1">
        <w:rPr>
          <w:rFonts w:cstheme="minorHAnsi"/>
          <w:b/>
          <w:bCs/>
          <w:sz w:val="28"/>
          <w:szCs w:val="28"/>
        </w:rPr>
        <w:t xml:space="preserve">The Crisis of the Noonday Demon (III): </w:t>
      </w:r>
    </w:p>
    <w:p w:rsidR="007369A1" w:rsidRPr="005A6970" w:rsidRDefault="004D43D2" w:rsidP="007369A1">
      <w:pPr>
        <w:pStyle w:val="ListParagraph"/>
        <w:numPr>
          <w:ilvl w:val="0"/>
          <w:numId w:val="10"/>
        </w:numPr>
        <w:rPr>
          <w:rFonts w:cstheme="minorHAnsi"/>
          <w:sz w:val="28"/>
          <w:szCs w:val="28"/>
        </w:rPr>
      </w:pPr>
      <w:r>
        <w:rPr>
          <w:rFonts w:cstheme="minorHAnsi"/>
          <w:sz w:val="28"/>
          <w:szCs w:val="28"/>
        </w:rPr>
        <w:t xml:space="preserve">Reading: </w:t>
      </w:r>
      <w:r w:rsidR="007369A1" w:rsidRPr="005A6970">
        <w:rPr>
          <w:rFonts w:cstheme="minorHAnsi"/>
          <w:sz w:val="28"/>
          <w:szCs w:val="28"/>
        </w:rPr>
        <w:t>Norris chapters eleven through fourteen.</w:t>
      </w:r>
    </w:p>
    <w:p w:rsidR="007369A1" w:rsidRDefault="007369A1" w:rsidP="007369A1">
      <w:pPr>
        <w:pStyle w:val="ListParagraph"/>
        <w:numPr>
          <w:ilvl w:val="0"/>
          <w:numId w:val="10"/>
        </w:numPr>
        <w:rPr>
          <w:rFonts w:cstheme="minorHAnsi"/>
          <w:sz w:val="28"/>
          <w:szCs w:val="28"/>
        </w:rPr>
      </w:pPr>
      <w:r w:rsidRPr="005A6970">
        <w:rPr>
          <w:rFonts w:cstheme="minorHAnsi"/>
          <w:sz w:val="28"/>
          <w:szCs w:val="28"/>
        </w:rPr>
        <w:t>Student Presentation</w:t>
      </w:r>
      <w:r w:rsidR="004D43D2">
        <w:rPr>
          <w:rFonts w:cstheme="minorHAnsi"/>
          <w:sz w:val="28"/>
          <w:szCs w:val="28"/>
        </w:rPr>
        <w:t>:</w:t>
      </w:r>
      <w:r w:rsidR="00EF0510">
        <w:rPr>
          <w:rFonts w:cstheme="minorHAnsi"/>
          <w:sz w:val="28"/>
          <w:szCs w:val="28"/>
        </w:rPr>
        <w:t xml:space="preserve"> </w:t>
      </w:r>
      <w:r w:rsidR="001D7C62">
        <w:rPr>
          <w:rFonts w:cstheme="minorHAnsi"/>
          <w:sz w:val="28"/>
          <w:szCs w:val="28"/>
        </w:rPr>
        <w:t xml:space="preserve">The </w:t>
      </w:r>
      <w:r w:rsidR="001D7C62" w:rsidRPr="001D7C62">
        <w:rPr>
          <w:rFonts w:cstheme="minorHAnsi"/>
          <w:i/>
          <w:iCs/>
          <w:sz w:val="28"/>
          <w:szCs w:val="28"/>
        </w:rPr>
        <w:t xml:space="preserve">Ars </w:t>
      </w:r>
      <w:proofErr w:type="spellStart"/>
      <w:r w:rsidR="001D7C62" w:rsidRPr="001D7C62">
        <w:rPr>
          <w:rFonts w:cstheme="minorHAnsi"/>
          <w:i/>
          <w:iCs/>
          <w:sz w:val="28"/>
          <w:szCs w:val="28"/>
        </w:rPr>
        <w:t>Moriendi</w:t>
      </w:r>
      <w:proofErr w:type="spellEnd"/>
      <w:r w:rsidR="001D7C62">
        <w:rPr>
          <w:rFonts w:cstheme="minorHAnsi"/>
          <w:sz w:val="28"/>
          <w:szCs w:val="28"/>
        </w:rPr>
        <w:t xml:space="preserve"> (The Art of Dying) tradition</w:t>
      </w:r>
    </w:p>
    <w:p w:rsidR="00626599" w:rsidRPr="004D43D2" w:rsidRDefault="004D43D2" w:rsidP="00626599">
      <w:pPr>
        <w:pStyle w:val="ListParagraph"/>
        <w:numPr>
          <w:ilvl w:val="0"/>
          <w:numId w:val="10"/>
        </w:numPr>
        <w:rPr>
          <w:rFonts w:cstheme="minorHAnsi"/>
          <w:sz w:val="28"/>
          <w:szCs w:val="28"/>
        </w:rPr>
      </w:pPr>
      <w:r>
        <w:rPr>
          <w:rFonts w:cstheme="minorHAnsi"/>
          <w:sz w:val="28"/>
          <w:szCs w:val="28"/>
        </w:rPr>
        <w:t>Weekly Reflection Question:</w:t>
      </w:r>
      <w:r w:rsidR="00BE2582">
        <w:rPr>
          <w:rFonts w:cstheme="minorHAnsi"/>
          <w:sz w:val="28"/>
          <w:szCs w:val="28"/>
        </w:rPr>
        <w:t xml:space="preserve"> </w:t>
      </w:r>
      <w:r w:rsidR="00107731">
        <w:rPr>
          <w:rFonts w:cstheme="minorHAnsi"/>
          <w:sz w:val="28"/>
          <w:szCs w:val="28"/>
        </w:rPr>
        <w:t xml:space="preserve">If someone is suffering from depression, they should be recommended to a professional psychiatrist or psychologist.  </w:t>
      </w:r>
      <w:r w:rsidR="00BE2582">
        <w:rPr>
          <w:rFonts w:cstheme="minorHAnsi"/>
          <w:sz w:val="28"/>
          <w:szCs w:val="28"/>
        </w:rPr>
        <w:t>When ministering</w:t>
      </w:r>
      <w:r w:rsidR="00107731">
        <w:rPr>
          <w:rFonts w:cstheme="minorHAnsi"/>
          <w:sz w:val="28"/>
          <w:szCs w:val="28"/>
        </w:rPr>
        <w:t xml:space="preserve"> to someone who suffers from the vice of acedia</w:t>
      </w:r>
      <w:r w:rsidR="00BE2582">
        <w:rPr>
          <w:rFonts w:cstheme="minorHAnsi"/>
          <w:sz w:val="28"/>
          <w:szCs w:val="28"/>
        </w:rPr>
        <w:t>,</w:t>
      </w:r>
      <w:r w:rsidR="00107731">
        <w:rPr>
          <w:rFonts w:cstheme="minorHAnsi"/>
          <w:sz w:val="28"/>
          <w:szCs w:val="28"/>
        </w:rPr>
        <w:t xml:space="preserve"> </w:t>
      </w:r>
      <w:r w:rsidR="00BE2582">
        <w:rPr>
          <w:rFonts w:cstheme="minorHAnsi"/>
          <w:sz w:val="28"/>
          <w:szCs w:val="28"/>
        </w:rPr>
        <w:t xml:space="preserve">how do we help Catholics </w:t>
      </w:r>
      <w:r w:rsidR="00107731">
        <w:rPr>
          <w:rFonts w:cstheme="minorHAnsi"/>
          <w:sz w:val="28"/>
          <w:szCs w:val="28"/>
        </w:rPr>
        <w:t>in the 21</w:t>
      </w:r>
      <w:r w:rsidR="00107731" w:rsidRPr="00107731">
        <w:rPr>
          <w:rFonts w:cstheme="minorHAnsi"/>
          <w:sz w:val="28"/>
          <w:szCs w:val="28"/>
          <w:vertAlign w:val="superscript"/>
        </w:rPr>
        <w:t>st</w:t>
      </w:r>
      <w:r w:rsidR="00107731">
        <w:rPr>
          <w:rFonts w:cstheme="minorHAnsi"/>
          <w:sz w:val="28"/>
          <w:szCs w:val="28"/>
        </w:rPr>
        <w:t xml:space="preserve"> century </w:t>
      </w:r>
      <w:r w:rsidR="00BE2582">
        <w:rPr>
          <w:rFonts w:cstheme="minorHAnsi"/>
          <w:sz w:val="28"/>
          <w:szCs w:val="28"/>
        </w:rPr>
        <w:t xml:space="preserve">turn </w:t>
      </w:r>
      <w:r w:rsidR="00107731">
        <w:rPr>
          <w:rFonts w:cstheme="minorHAnsi"/>
          <w:sz w:val="28"/>
          <w:szCs w:val="28"/>
        </w:rPr>
        <w:t>that vice</w:t>
      </w:r>
      <w:r w:rsidR="00BE2582">
        <w:rPr>
          <w:rFonts w:cstheme="minorHAnsi"/>
          <w:sz w:val="28"/>
          <w:szCs w:val="28"/>
        </w:rPr>
        <w:t xml:space="preserve"> into the virtue of </w:t>
      </w:r>
      <w:r w:rsidR="00107731">
        <w:rPr>
          <w:rFonts w:cstheme="minorHAnsi"/>
          <w:sz w:val="28"/>
          <w:szCs w:val="28"/>
        </w:rPr>
        <w:t>diligence</w:t>
      </w:r>
      <w:r w:rsidR="00BE2582">
        <w:rPr>
          <w:rFonts w:cstheme="minorHAnsi"/>
          <w:sz w:val="28"/>
          <w:szCs w:val="28"/>
        </w:rPr>
        <w:t xml:space="preserve">? </w:t>
      </w:r>
    </w:p>
    <w:p w:rsidR="006E0B50" w:rsidRDefault="006E0B50" w:rsidP="007369A1">
      <w:pPr>
        <w:pStyle w:val="Heading1"/>
        <w:spacing w:before="0" w:beforeAutospacing="0" w:after="0" w:afterAutospacing="0"/>
        <w:rPr>
          <w:rFonts w:asciiTheme="minorHAnsi" w:hAnsiTheme="minorHAnsi" w:cstheme="minorHAnsi"/>
          <w:b w:val="0"/>
          <w:bCs w:val="0"/>
          <w:sz w:val="28"/>
          <w:szCs w:val="28"/>
        </w:rPr>
      </w:pPr>
    </w:p>
    <w:p w:rsidR="007369A1" w:rsidRPr="00BD76D1" w:rsidRDefault="00626599" w:rsidP="007369A1">
      <w:pPr>
        <w:pStyle w:val="Heading1"/>
        <w:spacing w:before="0" w:beforeAutospacing="0" w:after="0" w:afterAutospacing="0"/>
        <w:rPr>
          <w:rStyle w:val="FooterChar"/>
          <w:rFonts w:asciiTheme="minorHAnsi" w:hAnsiTheme="minorHAnsi" w:cstheme="minorHAnsi"/>
          <w:color w:val="000000"/>
          <w:sz w:val="28"/>
          <w:szCs w:val="28"/>
        </w:rPr>
      </w:pPr>
      <w:r w:rsidRPr="00BD76D1">
        <w:rPr>
          <w:rFonts w:asciiTheme="minorHAnsi" w:hAnsiTheme="minorHAnsi" w:cstheme="minorHAnsi"/>
          <w:sz w:val="28"/>
          <w:szCs w:val="28"/>
        </w:rPr>
        <w:t>Nov. 14:</w:t>
      </w:r>
      <w:r w:rsidR="00960751" w:rsidRPr="00BD76D1">
        <w:rPr>
          <w:rFonts w:asciiTheme="minorHAnsi" w:hAnsiTheme="minorHAnsi" w:cstheme="minorHAnsi"/>
          <w:sz w:val="28"/>
          <w:szCs w:val="28"/>
        </w:rPr>
        <w:t xml:space="preserve"> </w:t>
      </w:r>
      <w:r w:rsidR="007369A1" w:rsidRPr="00BD76D1">
        <w:rPr>
          <w:rFonts w:asciiTheme="minorHAnsi" w:hAnsiTheme="minorHAnsi" w:cstheme="minorHAnsi"/>
          <w:sz w:val="28"/>
          <w:szCs w:val="28"/>
        </w:rPr>
        <w:t>The Crisis of Isolation and Loneliness:</w:t>
      </w:r>
      <w:r w:rsidR="007369A1" w:rsidRPr="00BD76D1">
        <w:rPr>
          <w:rStyle w:val="FooterChar"/>
          <w:rFonts w:asciiTheme="minorHAnsi" w:hAnsiTheme="minorHAnsi" w:cstheme="minorHAnsi"/>
          <w:color w:val="000000"/>
          <w:sz w:val="28"/>
          <w:szCs w:val="28"/>
        </w:rPr>
        <w:t xml:space="preserve"> </w:t>
      </w:r>
    </w:p>
    <w:p w:rsidR="007369A1" w:rsidRPr="005A6970" w:rsidRDefault="004D43D2" w:rsidP="007369A1">
      <w:pPr>
        <w:pStyle w:val="Heading1"/>
        <w:numPr>
          <w:ilvl w:val="0"/>
          <w:numId w:val="11"/>
        </w:numPr>
        <w:spacing w:before="0" w:beforeAutospacing="0" w:after="0" w:afterAutospacing="0"/>
        <w:rPr>
          <w:rFonts w:asciiTheme="minorHAnsi" w:hAnsiTheme="minorHAnsi" w:cstheme="minorHAnsi"/>
          <w:b w:val="0"/>
          <w:bCs w:val="0"/>
          <w:color w:val="000000"/>
          <w:sz w:val="28"/>
          <w:szCs w:val="28"/>
        </w:rPr>
      </w:pPr>
      <w:r>
        <w:rPr>
          <w:rFonts w:asciiTheme="minorHAnsi" w:hAnsiTheme="minorHAnsi" w:cstheme="minorHAnsi"/>
          <w:b w:val="0"/>
          <w:bCs w:val="0"/>
          <w:color w:val="000000"/>
          <w:sz w:val="28"/>
          <w:szCs w:val="28"/>
        </w:rPr>
        <w:t xml:space="preserve">Reading: </w:t>
      </w:r>
      <w:proofErr w:type="spellStart"/>
      <w:r w:rsidR="007369A1" w:rsidRPr="005A6970">
        <w:rPr>
          <w:rFonts w:asciiTheme="minorHAnsi" w:hAnsiTheme="minorHAnsi" w:cstheme="minorHAnsi"/>
          <w:b w:val="0"/>
          <w:bCs w:val="0"/>
          <w:color w:val="000000"/>
          <w:sz w:val="28"/>
          <w:szCs w:val="28"/>
        </w:rPr>
        <w:t>Aelred</w:t>
      </w:r>
      <w:proofErr w:type="spellEnd"/>
      <w:r w:rsidR="007369A1" w:rsidRPr="005A6970">
        <w:rPr>
          <w:rFonts w:asciiTheme="minorHAnsi" w:hAnsiTheme="minorHAnsi" w:cstheme="minorHAnsi"/>
          <w:b w:val="0"/>
          <w:bCs w:val="0"/>
          <w:color w:val="000000"/>
          <w:sz w:val="28"/>
          <w:szCs w:val="28"/>
        </w:rPr>
        <w:t xml:space="preserve"> of Rievaulx pages 51-126.</w:t>
      </w:r>
    </w:p>
    <w:p w:rsidR="00F9098E" w:rsidRDefault="007369A1" w:rsidP="007369A1">
      <w:pPr>
        <w:pStyle w:val="Heading1"/>
        <w:numPr>
          <w:ilvl w:val="0"/>
          <w:numId w:val="11"/>
        </w:numPr>
        <w:spacing w:before="0" w:beforeAutospacing="0" w:after="0" w:afterAutospacing="0"/>
        <w:rPr>
          <w:rFonts w:asciiTheme="minorHAnsi" w:hAnsiTheme="minorHAnsi" w:cstheme="minorHAnsi"/>
          <w:b w:val="0"/>
          <w:bCs w:val="0"/>
          <w:color w:val="000000"/>
          <w:sz w:val="28"/>
          <w:szCs w:val="28"/>
        </w:rPr>
      </w:pPr>
      <w:r w:rsidRPr="005A6970">
        <w:rPr>
          <w:rFonts w:asciiTheme="minorHAnsi" w:hAnsiTheme="minorHAnsi" w:cstheme="minorHAnsi"/>
          <w:b w:val="0"/>
          <w:bCs w:val="0"/>
          <w:color w:val="000000"/>
          <w:sz w:val="28"/>
          <w:szCs w:val="28"/>
        </w:rPr>
        <w:lastRenderedPageBreak/>
        <w:t xml:space="preserve">Student Presentation: </w:t>
      </w:r>
      <w:r w:rsidR="00D0667E">
        <w:rPr>
          <w:rFonts w:asciiTheme="minorHAnsi" w:hAnsiTheme="minorHAnsi" w:cstheme="minorHAnsi"/>
          <w:b w:val="0"/>
          <w:bCs w:val="0"/>
          <w:color w:val="000000"/>
          <w:sz w:val="28"/>
          <w:szCs w:val="28"/>
        </w:rPr>
        <w:t xml:space="preserve">Biography of </w:t>
      </w:r>
      <w:proofErr w:type="spellStart"/>
      <w:r w:rsidR="00D0667E">
        <w:rPr>
          <w:rFonts w:asciiTheme="minorHAnsi" w:hAnsiTheme="minorHAnsi" w:cstheme="minorHAnsi"/>
          <w:b w:val="0"/>
          <w:bCs w:val="0"/>
          <w:color w:val="000000"/>
          <w:sz w:val="28"/>
          <w:szCs w:val="28"/>
        </w:rPr>
        <w:t>Aelred</w:t>
      </w:r>
      <w:proofErr w:type="spellEnd"/>
      <w:r w:rsidR="00D0667E">
        <w:rPr>
          <w:rFonts w:asciiTheme="minorHAnsi" w:hAnsiTheme="minorHAnsi" w:cstheme="minorHAnsi"/>
          <w:b w:val="0"/>
          <w:bCs w:val="0"/>
          <w:color w:val="000000"/>
          <w:sz w:val="28"/>
          <w:szCs w:val="28"/>
        </w:rPr>
        <w:t xml:space="preserve"> of Rievaulx</w:t>
      </w:r>
    </w:p>
    <w:p w:rsidR="004D43D2" w:rsidRPr="004D43D2" w:rsidRDefault="004D43D2" w:rsidP="004D43D2">
      <w:pPr>
        <w:pStyle w:val="ListParagraph"/>
        <w:numPr>
          <w:ilvl w:val="0"/>
          <w:numId w:val="11"/>
        </w:numPr>
        <w:rPr>
          <w:rFonts w:cstheme="minorHAnsi"/>
          <w:sz w:val="28"/>
          <w:szCs w:val="28"/>
        </w:rPr>
      </w:pPr>
      <w:r>
        <w:rPr>
          <w:rFonts w:cstheme="minorHAnsi"/>
          <w:sz w:val="28"/>
          <w:szCs w:val="28"/>
        </w:rPr>
        <w:t>Weekly Reflection Question:</w:t>
      </w:r>
      <w:r w:rsidR="00D0667E">
        <w:rPr>
          <w:rFonts w:cstheme="minorHAnsi"/>
          <w:sz w:val="28"/>
          <w:szCs w:val="28"/>
        </w:rPr>
        <w:t xml:space="preserve"> There are increasing numbers of deaths of despair in our country today, especially among older working-class men.  Part of problem causing these deaths is a lack of friendships.  In our transient society where people move across country to go to college or to take a job, how can we encourage stronger and better friendships among Catholics as a remedy for this social ill?</w:t>
      </w:r>
    </w:p>
    <w:p w:rsidR="00626599" w:rsidRPr="005A6970" w:rsidRDefault="00626599" w:rsidP="00626599">
      <w:pPr>
        <w:rPr>
          <w:rFonts w:cstheme="minorHAnsi"/>
          <w:sz w:val="28"/>
          <w:szCs w:val="28"/>
        </w:rPr>
      </w:pPr>
    </w:p>
    <w:p w:rsidR="007369A1" w:rsidRPr="00BD76D1" w:rsidRDefault="00626599" w:rsidP="007369A1">
      <w:pPr>
        <w:rPr>
          <w:rFonts w:cstheme="minorHAnsi"/>
          <w:b/>
          <w:bCs/>
          <w:sz w:val="28"/>
          <w:szCs w:val="28"/>
        </w:rPr>
      </w:pPr>
      <w:r w:rsidRPr="00BD76D1">
        <w:rPr>
          <w:rFonts w:cstheme="minorHAnsi"/>
          <w:b/>
          <w:bCs/>
          <w:sz w:val="28"/>
          <w:szCs w:val="28"/>
        </w:rPr>
        <w:t>Nov. 21:</w:t>
      </w:r>
      <w:r w:rsidR="00960751" w:rsidRPr="00BD76D1">
        <w:rPr>
          <w:rFonts w:cstheme="minorHAnsi"/>
          <w:b/>
          <w:bCs/>
          <w:sz w:val="28"/>
          <w:szCs w:val="28"/>
        </w:rPr>
        <w:t xml:space="preserve"> </w:t>
      </w:r>
      <w:r w:rsidR="007369A1" w:rsidRPr="00BD76D1">
        <w:rPr>
          <w:rFonts w:cstheme="minorHAnsi"/>
          <w:b/>
          <w:bCs/>
          <w:sz w:val="28"/>
          <w:szCs w:val="28"/>
        </w:rPr>
        <w:t xml:space="preserve">The Crisis of Spiritual Darkness (I): </w:t>
      </w:r>
    </w:p>
    <w:p w:rsidR="007369A1" w:rsidRPr="005A6970" w:rsidRDefault="004D43D2" w:rsidP="007369A1">
      <w:pPr>
        <w:pStyle w:val="ListParagraph"/>
        <w:numPr>
          <w:ilvl w:val="0"/>
          <w:numId w:val="12"/>
        </w:numPr>
        <w:rPr>
          <w:rFonts w:cstheme="minorHAnsi"/>
          <w:sz w:val="28"/>
          <w:szCs w:val="28"/>
        </w:rPr>
      </w:pPr>
      <w:r>
        <w:rPr>
          <w:rFonts w:cstheme="minorHAnsi"/>
          <w:sz w:val="28"/>
          <w:szCs w:val="28"/>
        </w:rPr>
        <w:t xml:space="preserve">Reading: </w:t>
      </w:r>
      <w:r w:rsidR="007369A1" w:rsidRPr="005A6970">
        <w:rPr>
          <w:rFonts w:cstheme="minorHAnsi"/>
          <w:sz w:val="28"/>
          <w:szCs w:val="28"/>
        </w:rPr>
        <w:t>Mother Teresa chapters one through five.</w:t>
      </w:r>
    </w:p>
    <w:p w:rsidR="00F9098E" w:rsidRDefault="007369A1" w:rsidP="007369A1">
      <w:pPr>
        <w:pStyle w:val="ListParagraph"/>
        <w:numPr>
          <w:ilvl w:val="0"/>
          <w:numId w:val="12"/>
        </w:numPr>
        <w:rPr>
          <w:rFonts w:cstheme="minorHAnsi"/>
          <w:sz w:val="28"/>
          <w:szCs w:val="28"/>
        </w:rPr>
      </w:pPr>
      <w:r w:rsidRPr="005A6970">
        <w:rPr>
          <w:rFonts w:cstheme="minorHAnsi"/>
          <w:sz w:val="28"/>
          <w:szCs w:val="28"/>
        </w:rPr>
        <w:t>Student Presentation:</w:t>
      </w:r>
      <w:r w:rsidR="00D0667E">
        <w:rPr>
          <w:rFonts w:cstheme="minorHAnsi"/>
          <w:sz w:val="28"/>
          <w:szCs w:val="28"/>
        </w:rPr>
        <w:t xml:space="preserve"> Biography of St. Mother Teresa</w:t>
      </w:r>
    </w:p>
    <w:p w:rsidR="004D43D2" w:rsidRPr="004D43D2" w:rsidRDefault="004D43D2" w:rsidP="004D43D2">
      <w:pPr>
        <w:pStyle w:val="ListParagraph"/>
        <w:numPr>
          <w:ilvl w:val="0"/>
          <w:numId w:val="12"/>
        </w:numPr>
        <w:rPr>
          <w:rFonts w:cstheme="minorHAnsi"/>
          <w:sz w:val="28"/>
          <w:szCs w:val="28"/>
        </w:rPr>
      </w:pPr>
      <w:r>
        <w:rPr>
          <w:rFonts w:cstheme="minorHAnsi"/>
          <w:sz w:val="28"/>
          <w:szCs w:val="28"/>
        </w:rPr>
        <w:t>Weekly Reflection Question:</w:t>
      </w:r>
      <w:r w:rsidR="00D0667E">
        <w:rPr>
          <w:rFonts w:cstheme="minorHAnsi"/>
          <w:sz w:val="28"/>
          <w:szCs w:val="28"/>
        </w:rPr>
        <w:t xml:space="preserve"> </w:t>
      </w:r>
      <w:r w:rsidR="00B57B8B">
        <w:rPr>
          <w:rFonts w:cstheme="minorHAnsi"/>
          <w:sz w:val="28"/>
          <w:szCs w:val="28"/>
        </w:rPr>
        <w:t xml:space="preserve">Mother Teresa is often viewed as a spiritual model for us all to imitate.  At the same time, not all people are called to live the radical life that she lived.  Few are called to be the next Mother Teresa.  How should Catholics live the spiritual tension between being called to spiritual greatness while, at the same time, live in the world as lay people? </w:t>
      </w:r>
    </w:p>
    <w:p w:rsidR="00626599" w:rsidRPr="005A6970" w:rsidRDefault="00626599" w:rsidP="00626599">
      <w:pPr>
        <w:rPr>
          <w:rFonts w:cstheme="minorHAnsi"/>
          <w:sz w:val="28"/>
          <w:szCs w:val="28"/>
        </w:rPr>
      </w:pPr>
    </w:p>
    <w:p w:rsidR="00626599" w:rsidRPr="00BD76D1" w:rsidRDefault="00626599" w:rsidP="00626599">
      <w:pPr>
        <w:rPr>
          <w:rFonts w:cstheme="minorHAnsi"/>
          <w:b/>
          <w:bCs/>
          <w:sz w:val="28"/>
          <w:szCs w:val="28"/>
        </w:rPr>
      </w:pPr>
      <w:r w:rsidRPr="00BD76D1">
        <w:rPr>
          <w:rFonts w:cstheme="minorHAnsi"/>
          <w:b/>
          <w:bCs/>
          <w:sz w:val="28"/>
          <w:szCs w:val="28"/>
        </w:rPr>
        <w:t xml:space="preserve">Nov. 28: NO CLASS: Thanksgiving Break </w:t>
      </w:r>
    </w:p>
    <w:p w:rsidR="00626599" w:rsidRPr="005A6970" w:rsidRDefault="00626599" w:rsidP="00626599">
      <w:pPr>
        <w:rPr>
          <w:rFonts w:cstheme="minorHAnsi"/>
          <w:sz w:val="28"/>
          <w:szCs w:val="28"/>
        </w:rPr>
      </w:pPr>
    </w:p>
    <w:p w:rsidR="007369A1" w:rsidRPr="00BD76D1" w:rsidRDefault="007369A1" w:rsidP="007369A1">
      <w:pPr>
        <w:rPr>
          <w:rFonts w:cstheme="minorHAnsi"/>
          <w:b/>
          <w:bCs/>
          <w:sz w:val="28"/>
          <w:szCs w:val="28"/>
        </w:rPr>
      </w:pPr>
      <w:r w:rsidRPr="00BD76D1">
        <w:rPr>
          <w:rFonts w:cstheme="minorHAnsi"/>
          <w:b/>
          <w:bCs/>
          <w:sz w:val="28"/>
          <w:szCs w:val="28"/>
        </w:rPr>
        <w:t xml:space="preserve">Dec. 5: The Crisis of Spiritual Darkness (II): </w:t>
      </w:r>
    </w:p>
    <w:p w:rsidR="007369A1" w:rsidRPr="005A6970" w:rsidRDefault="004D43D2" w:rsidP="007369A1">
      <w:pPr>
        <w:pStyle w:val="ListParagraph"/>
        <w:numPr>
          <w:ilvl w:val="0"/>
          <w:numId w:val="13"/>
        </w:numPr>
        <w:rPr>
          <w:rFonts w:cstheme="minorHAnsi"/>
          <w:sz w:val="28"/>
          <w:szCs w:val="28"/>
        </w:rPr>
      </w:pPr>
      <w:r>
        <w:rPr>
          <w:rFonts w:cstheme="minorHAnsi"/>
          <w:sz w:val="28"/>
          <w:szCs w:val="28"/>
        </w:rPr>
        <w:t xml:space="preserve">Reading: </w:t>
      </w:r>
      <w:r w:rsidR="007369A1" w:rsidRPr="005A6970">
        <w:rPr>
          <w:rFonts w:cstheme="minorHAnsi"/>
          <w:sz w:val="28"/>
          <w:szCs w:val="28"/>
        </w:rPr>
        <w:t>Mother Teresa chapters six through ten.</w:t>
      </w:r>
    </w:p>
    <w:p w:rsidR="007369A1" w:rsidRDefault="007369A1" w:rsidP="007369A1">
      <w:pPr>
        <w:pStyle w:val="ListParagraph"/>
        <w:numPr>
          <w:ilvl w:val="0"/>
          <w:numId w:val="13"/>
        </w:numPr>
        <w:rPr>
          <w:rFonts w:cstheme="minorHAnsi"/>
          <w:sz w:val="28"/>
          <w:szCs w:val="28"/>
        </w:rPr>
      </w:pPr>
      <w:r w:rsidRPr="005A6970">
        <w:rPr>
          <w:rFonts w:cstheme="minorHAnsi"/>
          <w:sz w:val="28"/>
          <w:szCs w:val="28"/>
        </w:rPr>
        <w:t>Student Presentation:</w:t>
      </w:r>
      <w:r w:rsidR="00B57B8B">
        <w:rPr>
          <w:rFonts w:cstheme="minorHAnsi"/>
          <w:sz w:val="28"/>
          <w:szCs w:val="28"/>
        </w:rPr>
        <w:t xml:space="preserve"> The </w:t>
      </w:r>
      <w:r w:rsidR="00EC3365">
        <w:rPr>
          <w:rFonts w:cstheme="minorHAnsi"/>
          <w:sz w:val="28"/>
          <w:szCs w:val="28"/>
        </w:rPr>
        <w:t xml:space="preserve">spiritual problem and remedy for the “dark night of the soul” throughout Catholic history. </w:t>
      </w:r>
    </w:p>
    <w:p w:rsidR="004D43D2" w:rsidRPr="004D43D2" w:rsidRDefault="004D43D2" w:rsidP="004D43D2">
      <w:pPr>
        <w:pStyle w:val="ListParagraph"/>
        <w:numPr>
          <w:ilvl w:val="0"/>
          <w:numId w:val="13"/>
        </w:numPr>
        <w:rPr>
          <w:rFonts w:cstheme="minorHAnsi"/>
          <w:sz w:val="28"/>
          <w:szCs w:val="28"/>
        </w:rPr>
      </w:pPr>
      <w:r>
        <w:rPr>
          <w:rFonts w:cstheme="minorHAnsi"/>
          <w:sz w:val="28"/>
          <w:szCs w:val="28"/>
        </w:rPr>
        <w:t>Weekly Reflection Question:</w:t>
      </w:r>
      <w:r w:rsidR="00716A8E">
        <w:rPr>
          <w:rFonts w:cstheme="minorHAnsi"/>
          <w:sz w:val="28"/>
          <w:szCs w:val="28"/>
        </w:rPr>
        <w:t xml:space="preserve"> Mother Teresa’s spiritual dryness was not known to anyone but to her closest spiritual advisors.  Should Catholics keep such spiritual troubles privately to ourselves, or should we make them more widely known to our communities?  What are the strengths and weaknesses of spiritual privacy?</w:t>
      </w:r>
    </w:p>
    <w:p w:rsidR="007369A1" w:rsidRPr="005A6970" w:rsidRDefault="007369A1" w:rsidP="00626599">
      <w:pPr>
        <w:rPr>
          <w:rFonts w:cstheme="minorHAnsi"/>
          <w:sz w:val="28"/>
          <w:szCs w:val="28"/>
        </w:rPr>
      </w:pPr>
    </w:p>
    <w:p w:rsidR="00626599" w:rsidRPr="00BD76D1" w:rsidRDefault="00626599" w:rsidP="00626599">
      <w:pPr>
        <w:rPr>
          <w:rFonts w:cstheme="minorHAnsi"/>
          <w:b/>
          <w:bCs/>
          <w:sz w:val="28"/>
          <w:szCs w:val="28"/>
        </w:rPr>
      </w:pPr>
      <w:r w:rsidRPr="00BD76D1">
        <w:rPr>
          <w:rFonts w:cstheme="minorHAnsi"/>
          <w:b/>
          <w:bCs/>
          <w:sz w:val="28"/>
          <w:szCs w:val="28"/>
        </w:rPr>
        <w:t xml:space="preserve">Dec. </w:t>
      </w:r>
      <w:r w:rsidR="007369A1" w:rsidRPr="00BD76D1">
        <w:rPr>
          <w:rFonts w:cstheme="minorHAnsi"/>
          <w:b/>
          <w:bCs/>
          <w:sz w:val="28"/>
          <w:szCs w:val="28"/>
        </w:rPr>
        <w:t>12</w:t>
      </w:r>
      <w:r w:rsidRPr="00BD76D1">
        <w:rPr>
          <w:rFonts w:cstheme="minorHAnsi"/>
          <w:b/>
          <w:bCs/>
          <w:sz w:val="28"/>
          <w:szCs w:val="28"/>
        </w:rPr>
        <w:t>: Last Day of Class: Paper Presentations</w:t>
      </w:r>
    </w:p>
    <w:p w:rsidR="00626599" w:rsidRPr="005A6970" w:rsidRDefault="00626599" w:rsidP="00626599">
      <w:pPr>
        <w:rPr>
          <w:rFonts w:cstheme="minorHAnsi"/>
          <w:sz w:val="28"/>
          <w:szCs w:val="28"/>
        </w:rPr>
      </w:pPr>
    </w:p>
    <w:p w:rsidR="00626599" w:rsidRPr="00BD76D1" w:rsidRDefault="00626599" w:rsidP="00626599">
      <w:pPr>
        <w:rPr>
          <w:rFonts w:cstheme="minorHAnsi"/>
          <w:b/>
          <w:bCs/>
          <w:sz w:val="28"/>
          <w:szCs w:val="28"/>
        </w:rPr>
      </w:pPr>
      <w:r w:rsidRPr="00BD76D1">
        <w:rPr>
          <w:rFonts w:cstheme="minorHAnsi"/>
          <w:b/>
          <w:bCs/>
          <w:sz w:val="28"/>
          <w:szCs w:val="28"/>
        </w:rPr>
        <w:t xml:space="preserve">Dec. </w:t>
      </w:r>
      <w:r w:rsidR="007369A1" w:rsidRPr="00BD76D1">
        <w:rPr>
          <w:rFonts w:cstheme="minorHAnsi"/>
          <w:b/>
          <w:bCs/>
          <w:sz w:val="28"/>
          <w:szCs w:val="28"/>
        </w:rPr>
        <w:t>19</w:t>
      </w:r>
      <w:r w:rsidRPr="00BD76D1">
        <w:rPr>
          <w:rFonts w:cstheme="minorHAnsi"/>
          <w:b/>
          <w:bCs/>
          <w:sz w:val="28"/>
          <w:szCs w:val="28"/>
        </w:rPr>
        <w:t xml:space="preserve">: NO CLASS: </w:t>
      </w:r>
      <w:r w:rsidR="00AF76AF">
        <w:rPr>
          <w:rFonts w:cstheme="minorHAnsi"/>
          <w:b/>
          <w:bCs/>
          <w:sz w:val="28"/>
          <w:szCs w:val="28"/>
        </w:rPr>
        <w:t>Outline and p</w:t>
      </w:r>
      <w:r w:rsidRPr="00BD76D1">
        <w:rPr>
          <w:rFonts w:cstheme="minorHAnsi"/>
          <w:b/>
          <w:bCs/>
          <w:sz w:val="28"/>
          <w:szCs w:val="28"/>
        </w:rPr>
        <w:t>aper due as Word document emailed by 5:00 PST.</w:t>
      </w:r>
    </w:p>
    <w:p w:rsidR="00626599" w:rsidRPr="00626599" w:rsidRDefault="00626599" w:rsidP="00626599">
      <w:pPr>
        <w:rPr>
          <w:sz w:val="28"/>
          <w:szCs w:val="28"/>
        </w:rPr>
      </w:pPr>
    </w:p>
    <w:p w:rsidR="00626599" w:rsidRPr="00626599" w:rsidRDefault="00626599" w:rsidP="00626599">
      <w:pPr>
        <w:rPr>
          <w:sz w:val="28"/>
          <w:szCs w:val="28"/>
        </w:rPr>
      </w:pPr>
    </w:p>
    <w:p w:rsidR="00626599" w:rsidRPr="00626599" w:rsidRDefault="00626599" w:rsidP="00626599">
      <w:pPr>
        <w:rPr>
          <w:sz w:val="28"/>
          <w:szCs w:val="28"/>
        </w:rPr>
      </w:pPr>
    </w:p>
    <w:sectPr w:rsidR="00626599" w:rsidRPr="00626599" w:rsidSect="00FC00CA">
      <w:footerReference w:type="even" r:id="rId12"/>
      <w:footerReference w:type="default" r:id="rId13"/>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25331C" w:rsidRDefault="0025331C" w:rsidP="00626599">
      <w:r>
        <w:separator/>
      </w:r>
    </w:p>
  </w:endnote>
  <w:endnote w:type="continuationSeparator" w:id="0">
    <w:p w:rsidR="0025331C" w:rsidRDefault="0025331C" w:rsidP="006265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793672949"/>
      <w:docPartObj>
        <w:docPartGallery w:val="Page Numbers (Bottom of Page)"/>
        <w:docPartUnique/>
      </w:docPartObj>
    </w:sdtPr>
    <w:sdtContent>
      <w:p w:rsidR="00626599" w:rsidRDefault="00626599" w:rsidP="00B87D83">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626599" w:rsidRDefault="0062659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880242103"/>
      <w:docPartObj>
        <w:docPartGallery w:val="Page Numbers (Bottom of Page)"/>
        <w:docPartUnique/>
      </w:docPartObj>
    </w:sdtPr>
    <w:sdtContent>
      <w:p w:rsidR="00626599" w:rsidRDefault="00626599" w:rsidP="00B87D83">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626599" w:rsidRDefault="0062659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25331C" w:rsidRDefault="0025331C" w:rsidP="00626599">
      <w:r>
        <w:separator/>
      </w:r>
    </w:p>
  </w:footnote>
  <w:footnote w:type="continuationSeparator" w:id="0">
    <w:p w:rsidR="0025331C" w:rsidRDefault="0025331C" w:rsidP="0062659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C462D"/>
    <w:multiLevelType w:val="hybridMultilevel"/>
    <w:tmpl w:val="EFDEB1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093CD5"/>
    <w:multiLevelType w:val="hybridMultilevel"/>
    <w:tmpl w:val="DC148E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AA51B5"/>
    <w:multiLevelType w:val="hybridMultilevel"/>
    <w:tmpl w:val="82EC08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F21B8F"/>
    <w:multiLevelType w:val="hybridMultilevel"/>
    <w:tmpl w:val="DCA40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4A8146D"/>
    <w:multiLevelType w:val="hybridMultilevel"/>
    <w:tmpl w:val="B06A74EE"/>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5" w15:restartNumberingAfterBreak="0">
    <w:nsid w:val="17F67C96"/>
    <w:multiLevelType w:val="hybridMultilevel"/>
    <w:tmpl w:val="427868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C7A2D56"/>
    <w:multiLevelType w:val="hybridMultilevel"/>
    <w:tmpl w:val="CF322B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EE91938"/>
    <w:multiLevelType w:val="hybridMultilevel"/>
    <w:tmpl w:val="7E3092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29C719D"/>
    <w:multiLevelType w:val="hybridMultilevel"/>
    <w:tmpl w:val="30DCE3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5793ED1"/>
    <w:multiLevelType w:val="hybridMultilevel"/>
    <w:tmpl w:val="EEDE716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0" w15:restartNumberingAfterBreak="0">
    <w:nsid w:val="26455856"/>
    <w:multiLevelType w:val="hybridMultilevel"/>
    <w:tmpl w:val="41F482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A4C645D"/>
    <w:multiLevelType w:val="hybridMultilevel"/>
    <w:tmpl w:val="FF68BE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BBE6511"/>
    <w:multiLevelType w:val="hybridMultilevel"/>
    <w:tmpl w:val="39B2A9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652C16"/>
    <w:multiLevelType w:val="hybridMultilevel"/>
    <w:tmpl w:val="B38C79B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EA80450"/>
    <w:multiLevelType w:val="hybridMultilevel"/>
    <w:tmpl w:val="3E162F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EDC3F92"/>
    <w:multiLevelType w:val="hybridMultilevel"/>
    <w:tmpl w:val="1A3831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4DD0BA1"/>
    <w:multiLevelType w:val="hybridMultilevel"/>
    <w:tmpl w:val="8D764C96"/>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D4B401F"/>
    <w:multiLevelType w:val="hybridMultilevel"/>
    <w:tmpl w:val="62445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791034D"/>
    <w:multiLevelType w:val="hybridMultilevel"/>
    <w:tmpl w:val="80D846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9D449EC"/>
    <w:multiLevelType w:val="hybridMultilevel"/>
    <w:tmpl w:val="0E6ED4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BF90B64"/>
    <w:multiLevelType w:val="hybridMultilevel"/>
    <w:tmpl w:val="5D5292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EAB6803"/>
    <w:multiLevelType w:val="hybridMultilevel"/>
    <w:tmpl w:val="162CE7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FBE0DC3"/>
    <w:multiLevelType w:val="hybridMultilevel"/>
    <w:tmpl w:val="60F047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5BE3918"/>
    <w:multiLevelType w:val="hybridMultilevel"/>
    <w:tmpl w:val="3D02F2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D627965"/>
    <w:multiLevelType w:val="hybridMultilevel"/>
    <w:tmpl w:val="DCB45F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89184313">
    <w:abstractNumId w:val="22"/>
  </w:num>
  <w:num w:numId="2" w16cid:durableId="1115176858">
    <w:abstractNumId w:val="14"/>
  </w:num>
  <w:num w:numId="3" w16cid:durableId="1186406862">
    <w:abstractNumId w:val="4"/>
  </w:num>
  <w:num w:numId="4" w16cid:durableId="511458845">
    <w:abstractNumId w:val="10"/>
  </w:num>
  <w:num w:numId="5" w16cid:durableId="1861043901">
    <w:abstractNumId w:val="1"/>
  </w:num>
  <w:num w:numId="6" w16cid:durableId="1874921986">
    <w:abstractNumId w:val="6"/>
  </w:num>
  <w:num w:numId="7" w16cid:durableId="536160655">
    <w:abstractNumId w:val="3"/>
  </w:num>
  <w:num w:numId="8" w16cid:durableId="1102140297">
    <w:abstractNumId w:val="23"/>
  </w:num>
  <w:num w:numId="9" w16cid:durableId="1114515502">
    <w:abstractNumId w:val="11"/>
  </w:num>
  <w:num w:numId="10" w16cid:durableId="1155561973">
    <w:abstractNumId w:val="2"/>
  </w:num>
  <w:num w:numId="11" w16cid:durableId="1447777344">
    <w:abstractNumId w:val="18"/>
  </w:num>
  <w:num w:numId="12" w16cid:durableId="768502461">
    <w:abstractNumId w:val="7"/>
  </w:num>
  <w:num w:numId="13" w16cid:durableId="182596866">
    <w:abstractNumId w:val="15"/>
  </w:num>
  <w:num w:numId="14" w16cid:durableId="76678408">
    <w:abstractNumId w:val="16"/>
  </w:num>
  <w:num w:numId="15" w16cid:durableId="2010012150">
    <w:abstractNumId w:val="20"/>
  </w:num>
  <w:num w:numId="16" w16cid:durableId="13894614">
    <w:abstractNumId w:val="13"/>
  </w:num>
  <w:num w:numId="17" w16cid:durableId="22825795">
    <w:abstractNumId w:val="5"/>
  </w:num>
  <w:num w:numId="18" w16cid:durableId="1950891671">
    <w:abstractNumId w:val="17"/>
  </w:num>
  <w:num w:numId="19" w16cid:durableId="858469161">
    <w:abstractNumId w:val="19"/>
  </w:num>
  <w:num w:numId="20" w16cid:durableId="1044719962">
    <w:abstractNumId w:val="12"/>
  </w:num>
  <w:num w:numId="21" w16cid:durableId="2121098197">
    <w:abstractNumId w:val="8"/>
  </w:num>
  <w:num w:numId="22" w16cid:durableId="2110467288">
    <w:abstractNumId w:val="9"/>
  </w:num>
  <w:num w:numId="23" w16cid:durableId="363987950">
    <w:abstractNumId w:val="0"/>
  </w:num>
  <w:num w:numId="24" w16cid:durableId="1071659401">
    <w:abstractNumId w:val="24"/>
  </w:num>
  <w:num w:numId="25" w16cid:durableId="1031875549">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4855"/>
    <w:rsid w:val="00014855"/>
    <w:rsid w:val="00061B45"/>
    <w:rsid w:val="000722B4"/>
    <w:rsid w:val="000C2306"/>
    <w:rsid w:val="00107731"/>
    <w:rsid w:val="00115FD0"/>
    <w:rsid w:val="001310CC"/>
    <w:rsid w:val="0018596A"/>
    <w:rsid w:val="001A773E"/>
    <w:rsid w:val="001D7C62"/>
    <w:rsid w:val="002133C0"/>
    <w:rsid w:val="00236BBD"/>
    <w:rsid w:val="0025331C"/>
    <w:rsid w:val="00295EE5"/>
    <w:rsid w:val="002D1437"/>
    <w:rsid w:val="00321686"/>
    <w:rsid w:val="003E79FB"/>
    <w:rsid w:val="00424C1E"/>
    <w:rsid w:val="00454D88"/>
    <w:rsid w:val="004D43D2"/>
    <w:rsid w:val="004F0678"/>
    <w:rsid w:val="004F47DE"/>
    <w:rsid w:val="00517CEE"/>
    <w:rsid w:val="005A6970"/>
    <w:rsid w:val="005C0D0E"/>
    <w:rsid w:val="00626599"/>
    <w:rsid w:val="006B650E"/>
    <w:rsid w:val="006E0B50"/>
    <w:rsid w:val="00715532"/>
    <w:rsid w:val="00716A8E"/>
    <w:rsid w:val="007369A1"/>
    <w:rsid w:val="00754C25"/>
    <w:rsid w:val="00777E67"/>
    <w:rsid w:val="007A3523"/>
    <w:rsid w:val="007E7FF7"/>
    <w:rsid w:val="008262D2"/>
    <w:rsid w:val="008F1AA8"/>
    <w:rsid w:val="00901ABF"/>
    <w:rsid w:val="00960751"/>
    <w:rsid w:val="00AF76AF"/>
    <w:rsid w:val="00B255E9"/>
    <w:rsid w:val="00B57B8B"/>
    <w:rsid w:val="00BD76D1"/>
    <w:rsid w:val="00BE2582"/>
    <w:rsid w:val="00C1661A"/>
    <w:rsid w:val="00C23552"/>
    <w:rsid w:val="00C63B82"/>
    <w:rsid w:val="00CA4CEC"/>
    <w:rsid w:val="00CC0C33"/>
    <w:rsid w:val="00CE224B"/>
    <w:rsid w:val="00D0667E"/>
    <w:rsid w:val="00D07185"/>
    <w:rsid w:val="00D720E0"/>
    <w:rsid w:val="00DA7088"/>
    <w:rsid w:val="00DE7FDD"/>
    <w:rsid w:val="00E70070"/>
    <w:rsid w:val="00EC3365"/>
    <w:rsid w:val="00EE1AE5"/>
    <w:rsid w:val="00EF0510"/>
    <w:rsid w:val="00EF2BFD"/>
    <w:rsid w:val="00F66FD2"/>
    <w:rsid w:val="00F9098E"/>
    <w:rsid w:val="00FB4ABB"/>
    <w:rsid w:val="00FC00CA"/>
    <w:rsid w:val="00FC27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6869C4"/>
  <w15:chartTrackingRefBased/>
  <w15:docId w15:val="{0AB5F6C2-86B4-AB41-8815-F7C4581214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960751"/>
    <w:pPr>
      <w:spacing w:before="100" w:beforeAutospacing="1" w:after="100" w:afterAutospacing="1"/>
      <w:outlineLvl w:val="0"/>
    </w:pPr>
    <w:rPr>
      <w:rFonts w:ascii="Times New Roman" w:eastAsia="Times New Roman" w:hAnsi="Times New Roman" w:cs="Times New Roman"/>
      <w:b/>
      <w:bCs/>
      <w:kern w:val="36"/>
      <w:sz w:val="48"/>
      <w:szCs w:val="48"/>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626599"/>
    <w:pPr>
      <w:tabs>
        <w:tab w:val="center" w:pos="4680"/>
        <w:tab w:val="right" w:pos="9360"/>
      </w:tabs>
    </w:pPr>
  </w:style>
  <w:style w:type="character" w:customStyle="1" w:styleId="FooterChar">
    <w:name w:val="Footer Char"/>
    <w:basedOn w:val="DefaultParagraphFont"/>
    <w:link w:val="Footer"/>
    <w:uiPriority w:val="99"/>
    <w:rsid w:val="00626599"/>
  </w:style>
  <w:style w:type="character" w:styleId="PageNumber">
    <w:name w:val="page number"/>
    <w:basedOn w:val="DefaultParagraphFont"/>
    <w:uiPriority w:val="99"/>
    <w:semiHidden/>
    <w:unhideWhenUsed/>
    <w:rsid w:val="00626599"/>
  </w:style>
  <w:style w:type="character" w:customStyle="1" w:styleId="Heading1Char">
    <w:name w:val="Heading 1 Char"/>
    <w:basedOn w:val="DefaultParagraphFont"/>
    <w:link w:val="Heading1"/>
    <w:uiPriority w:val="9"/>
    <w:rsid w:val="00960751"/>
    <w:rPr>
      <w:rFonts w:ascii="Times New Roman" w:eastAsia="Times New Roman" w:hAnsi="Times New Roman" w:cs="Times New Roman"/>
      <w:b/>
      <w:bCs/>
      <w:kern w:val="36"/>
      <w:sz w:val="48"/>
      <w:szCs w:val="48"/>
      <w14:ligatures w14:val="none"/>
    </w:rPr>
  </w:style>
  <w:style w:type="character" w:customStyle="1" w:styleId="mw-page-title-main">
    <w:name w:val="mw-page-title-main"/>
    <w:basedOn w:val="DefaultParagraphFont"/>
    <w:rsid w:val="00960751"/>
  </w:style>
  <w:style w:type="paragraph" w:styleId="ListParagraph">
    <w:name w:val="List Paragraph"/>
    <w:basedOn w:val="Normal"/>
    <w:uiPriority w:val="34"/>
    <w:qFormat/>
    <w:rsid w:val="00F9098E"/>
    <w:pPr>
      <w:ind w:left="720"/>
      <w:contextualSpacing/>
    </w:pPr>
  </w:style>
  <w:style w:type="character" w:styleId="Hyperlink">
    <w:name w:val="Hyperlink"/>
    <w:basedOn w:val="DefaultParagraphFont"/>
    <w:uiPriority w:val="99"/>
    <w:unhideWhenUsed/>
    <w:rsid w:val="00FC00CA"/>
    <w:rPr>
      <w:color w:val="0563C1" w:themeColor="hyperlink"/>
      <w:u w:val="single"/>
    </w:rPr>
  </w:style>
  <w:style w:type="paragraph" w:styleId="NormalWeb">
    <w:name w:val="Normal (Web)"/>
    <w:basedOn w:val="Normal"/>
    <w:uiPriority w:val="99"/>
    <w:unhideWhenUsed/>
    <w:rsid w:val="00EF2BFD"/>
    <w:pPr>
      <w:spacing w:before="100" w:beforeAutospacing="1" w:after="100" w:afterAutospacing="1"/>
    </w:pPr>
    <w:rPr>
      <w:rFonts w:ascii="Times New Roman" w:eastAsia="Times New Roman" w:hAnsi="Times New Roman" w:cs="Times New Roman"/>
      <w:kern w:val="0"/>
      <w14:ligatures w14:val="none"/>
    </w:rPr>
  </w:style>
  <w:style w:type="character" w:styleId="FollowedHyperlink">
    <w:name w:val="FollowedHyperlink"/>
    <w:basedOn w:val="DefaultParagraphFont"/>
    <w:uiPriority w:val="99"/>
    <w:semiHidden/>
    <w:unhideWhenUsed/>
    <w:rsid w:val="00061B45"/>
    <w:rPr>
      <w:color w:val="954F72" w:themeColor="followedHyperlink"/>
      <w:u w:val="single"/>
    </w:rPr>
  </w:style>
  <w:style w:type="character" w:styleId="UnresolvedMention">
    <w:name w:val="Unresolved Mention"/>
    <w:basedOn w:val="DefaultParagraphFont"/>
    <w:uiPriority w:val="99"/>
    <w:semiHidden/>
    <w:unhideWhenUsed/>
    <w:rsid w:val="00061B4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942678">
      <w:bodyDiv w:val="1"/>
      <w:marLeft w:val="0"/>
      <w:marRight w:val="0"/>
      <w:marTop w:val="0"/>
      <w:marBottom w:val="0"/>
      <w:divBdr>
        <w:top w:val="none" w:sz="0" w:space="0" w:color="auto"/>
        <w:left w:val="none" w:sz="0" w:space="0" w:color="auto"/>
        <w:bottom w:val="none" w:sz="0" w:space="0" w:color="auto"/>
        <w:right w:val="none" w:sz="0" w:space="0" w:color="auto"/>
      </w:divBdr>
    </w:div>
    <w:div w:id="437339625">
      <w:bodyDiv w:val="1"/>
      <w:marLeft w:val="0"/>
      <w:marRight w:val="0"/>
      <w:marTop w:val="0"/>
      <w:marBottom w:val="0"/>
      <w:divBdr>
        <w:top w:val="none" w:sz="0" w:space="0" w:color="auto"/>
        <w:left w:val="none" w:sz="0" w:space="0" w:color="auto"/>
        <w:bottom w:val="none" w:sz="0" w:space="0" w:color="auto"/>
        <w:right w:val="none" w:sz="0" w:space="0" w:color="auto"/>
      </w:divBdr>
    </w:div>
    <w:div w:id="660156407">
      <w:bodyDiv w:val="1"/>
      <w:marLeft w:val="0"/>
      <w:marRight w:val="0"/>
      <w:marTop w:val="0"/>
      <w:marBottom w:val="0"/>
      <w:divBdr>
        <w:top w:val="none" w:sz="0" w:space="0" w:color="auto"/>
        <w:left w:val="none" w:sz="0" w:space="0" w:color="auto"/>
        <w:bottom w:val="none" w:sz="0" w:space="0" w:color="auto"/>
        <w:right w:val="none" w:sz="0" w:space="0" w:color="auto"/>
      </w:divBdr>
    </w:div>
    <w:div w:id="1001589565">
      <w:bodyDiv w:val="1"/>
      <w:marLeft w:val="0"/>
      <w:marRight w:val="0"/>
      <w:marTop w:val="0"/>
      <w:marBottom w:val="0"/>
      <w:divBdr>
        <w:top w:val="none" w:sz="0" w:space="0" w:color="auto"/>
        <w:left w:val="none" w:sz="0" w:space="0" w:color="auto"/>
        <w:bottom w:val="none" w:sz="0" w:space="0" w:color="auto"/>
        <w:right w:val="none" w:sz="0" w:space="0" w:color="auto"/>
      </w:divBdr>
    </w:div>
    <w:div w:id="14900502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squires@stjohnsem.edu"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file:///C:\Users\ssquires\Downloads\www.%20http:\library.stjohnsem.edu\"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stjohnsem.edu/events-news" TargetMode="External"/><Relationship Id="rId4" Type="http://schemas.openxmlformats.org/officeDocument/2006/relationships/webSettings" Target="webSettings.xml"/><Relationship Id="rId9" Type="http://schemas.openxmlformats.org/officeDocument/2006/relationships/hyperlink" Target="https://stjohnsem.edu/catalog"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373</TotalTime>
  <Pages>13</Pages>
  <Words>3507</Words>
  <Characters>19994</Characters>
  <Application>Microsoft Office Word</Application>
  <DocSecurity>0</DocSecurity>
  <Lines>166</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Stuart Squires</dc:creator>
  <cp:keywords/>
  <dc:description/>
  <cp:lastModifiedBy>Stuart Squires</cp:lastModifiedBy>
  <cp:revision>22</cp:revision>
  <dcterms:created xsi:type="dcterms:W3CDTF">2024-03-24T00:30:00Z</dcterms:created>
  <dcterms:modified xsi:type="dcterms:W3CDTF">2024-07-31T15:40:00Z</dcterms:modified>
</cp:coreProperties>
</file>